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540" w:rsidRDefault="00FA0540" w:rsidP="00FA05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</w:t>
      </w:r>
    </w:p>
    <w:p w:rsidR="00FA0540" w:rsidRDefault="00FA0540" w:rsidP="00FA05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обращений граждан, рассмотренных министерством здравоохранения Нижегородской области, Территориальным фондом  ОМС Нижегородской области и страховыми медицинскими организациями</w:t>
      </w:r>
    </w:p>
    <w:p w:rsidR="00FA0540" w:rsidRDefault="00FA0540" w:rsidP="00FA05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май 2016 года</w:t>
      </w:r>
    </w:p>
    <w:p w:rsidR="00FA0540" w:rsidRDefault="00FA0540" w:rsidP="00FA0540">
      <w:pPr>
        <w:jc w:val="center"/>
        <w:rPr>
          <w:b/>
          <w:sz w:val="28"/>
          <w:szCs w:val="28"/>
        </w:rPr>
      </w:pPr>
    </w:p>
    <w:p w:rsidR="00FA0540" w:rsidRDefault="00FA0540" w:rsidP="00FA0540">
      <w:pPr>
        <w:jc w:val="both"/>
        <w:rPr>
          <w:b/>
          <w:sz w:val="28"/>
          <w:szCs w:val="28"/>
        </w:rPr>
      </w:pPr>
      <w:r>
        <w:rPr>
          <w:sz w:val="28"/>
        </w:rPr>
        <w:tab/>
        <w:t xml:space="preserve">В соответствии с Соглашением от 28.04.2012 № 226-ОМС «Об информационном взаимодействии по ведению единой информационно-аналитической базы обращений граждан между министерством здравоохранения Нижегородской области и Территориальным фондом обязательного медицинского страхования Нижегородской области» проведен сводный анализ обращений граждан по вопросам оказания медицинской помощи </w:t>
      </w:r>
      <w:r>
        <w:rPr>
          <w:sz w:val="28"/>
          <w:szCs w:val="28"/>
        </w:rPr>
        <w:t>за май 2016 года.</w:t>
      </w:r>
    </w:p>
    <w:p w:rsidR="00FA0540" w:rsidRDefault="00FA0540" w:rsidP="00FA05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Всего за январь - май 2016 года по данным</w:t>
      </w:r>
      <w:r>
        <w:rPr>
          <w:rFonts w:ascii="Times New Roman CYR" w:hAnsi="Times New Roman CYR" w:cs="Times New Roman CYR"/>
          <w:sz w:val="28"/>
          <w:szCs w:val="28"/>
        </w:rPr>
        <w:t xml:space="preserve"> единой информационно-аналитической базы</w:t>
      </w:r>
      <w:r>
        <w:rPr>
          <w:sz w:val="28"/>
          <w:szCs w:val="28"/>
        </w:rPr>
        <w:t xml:space="preserve"> поступило </w:t>
      </w:r>
      <w:r>
        <w:rPr>
          <w:b/>
          <w:sz w:val="28"/>
          <w:szCs w:val="28"/>
        </w:rPr>
        <w:t xml:space="preserve">3651 </w:t>
      </w:r>
      <w:r>
        <w:rPr>
          <w:sz w:val="28"/>
          <w:szCs w:val="28"/>
        </w:rPr>
        <w:t xml:space="preserve">обращение граждан, из них </w:t>
      </w:r>
      <w:r>
        <w:rPr>
          <w:b/>
          <w:sz w:val="28"/>
          <w:szCs w:val="28"/>
        </w:rPr>
        <w:t xml:space="preserve">за май- 854,  </w:t>
      </w:r>
      <w:r>
        <w:rPr>
          <w:sz w:val="28"/>
          <w:szCs w:val="28"/>
        </w:rPr>
        <w:t xml:space="preserve">в том числе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: </w:t>
      </w:r>
    </w:p>
    <w:p w:rsidR="00FA0540" w:rsidRDefault="00FA0540" w:rsidP="00FA054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 Российской Федерации и Правительство Нижегородской области – 113 или 13,23%;</w:t>
      </w:r>
    </w:p>
    <w:p w:rsidR="00FA0540" w:rsidRDefault="00FA0540" w:rsidP="00FA0540">
      <w:pPr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здравоохранения Российской Федерации и Министерство здравоохранения Нижегородской области (далее - МЗНО) – 164 или 19,20%;</w:t>
      </w:r>
    </w:p>
    <w:p w:rsidR="00FA0540" w:rsidRDefault="00FA0540" w:rsidP="00FA0540">
      <w:pPr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фонд обязательного медицинского страхования – 1 или 0,12%; </w:t>
      </w:r>
    </w:p>
    <w:p w:rsidR="00FA0540" w:rsidRDefault="00FA0540" w:rsidP="00FA0540">
      <w:pPr>
        <w:numPr>
          <w:ilvl w:val="0"/>
          <w:numId w:val="1"/>
        </w:numPr>
        <w:tabs>
          <w:tab w:val="left" w:pos="72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Территориальный фонд обязательного медицинского страхования Нижегородской области (далее – ТФОМС НО) – 413 или 48,36%;</w:t>
      </w:r>
    </w:p>
    <w:p w:rsidR="00FA0540" w:rsidRDefault="00FA0540" w:rsidP="00FA0540">
      <w:pPr>
        <w:numPr>
          <w:ilvl w:val="0"/>
          <w:numId w:val="1"/>
        </w:numPr>
        <w:tabs>
          <w:tab w:val="left" w:pos="72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страховые медицинские организации (далее - СМО) – 130 или 15,22%;</w:t>
      </w:r>
    </w:p>
    <w:p w:rsidR="00FA0540" w:rsidRDefault="00FA0540" w:rsidP="00FA0540">
      <w:pPr>
        <w:numPr>
          <w:ilvl w:val="0"/>
          <w:numId w:val="1"/>
        </w:numPr>
        <w:tabs>
          <w:tab w:val="left" w:pos="72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прочие (поступившие в Управление Росздравнадзора по Нижегородской области, прокуратуру и направленные для рассмотрения в МЗНО и/или ТФОМС НО) – 33 или 3,86%.</w:t>
      </w:r>
    </w:p>
    <w:p w:rsidR="00FA0540" w:rsidRDefault="00FA0540" w:rsidP="00FA0540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 обращения были рассмотрены по компетенции:</w:t>
      </w:r>
    </w:p>
    <w:p w:rsidR="00FA0540" w:rsidRDefault="00FA0540" w:rsidP="00FA0540">
      <w:pPr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МЗНО – 304 или 35,60%</w:t>
      </w:r>
    </w:p>
    <w:p w:rsidR="00FA0540" w:rsidRDefault="00FA0540" w:rsidP="00FA0540">
      <w:pPr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ТФОМС НО – 418 или 48,95%</w:t>
      </w:r>
    </w:p>
    <w:p w:rsidR="00FA0540" w:rsidRDefault="00FA0540" w:rsidP="00FA0540">
      <w:pPr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СМО – 132 или 15,46%</w:t>
      </w:r>
    </w:p>
    <w:p w:rsidR="00FA0540" w:rsidRDefault="00FA0540" w:rsidP="00FA0540">
      <w:pPr>
        <w:tabs>
          <w:tab w:val="left" w:pos="720"/>
        </w:tabs>
        <w:ind w:left="360"/>
        <w:jc w:val="both"/>
        <w:rPr>
          <w:sz w:val="28"/>
          <w:szCs w:val="28"/>
        </w:rPr>
      </w:pPr>
    </w:p>
    <w:p w:rsidR="00FA0540" w:rsidRDefault="00FA0540" w:rsidP="00FA054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устной форме поступило – 486 (или 56,91%) обращения, в том числе: </w:t>
      </w:r>
    </w:p>
    <w:p w:rsidR="00FA0540" w:rsidRDefault="00FA0540" w:rsidP="00FA054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заявлений – 0 (0 %),</w:t>
      </w:r>
    </w:p>
    <w:p w:rsidR="00FA0540" w:rsidRDefault="00FA0540" w:rsidP="00FA054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консультаций – 476</w:t>
      </w:r>
      <w:r>
        <w:rPr>
          <w:sz w:val="28"/>
          <w:szCs w:val="28"/>
          <w:shd w:val="clear" w:color="auto" w:fill="FFFFFF"/>
        </w:rPr>
        <w:t xml:space="preserve"> (</w:t>
      </w:r>
      <w:r>
        <w:rPr>
          <w:sz w:val="28"/>
          <w:szCs w:val="28"/>
        </w:rPr>
        <w:t>97,94%),</w:t>
      </w:r>
    </w:p>
    <w:p w:rsidR="00FA0540" w:rsidRDefault="00FA0540" w:rsidP="00FA054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предложений </w:t>
      </w:r>
      <w:r>
        <w:rPr>
          <w:sz w:val="28"/>
          <w:szCs w:val="28"/>
          <w:shd w:val="clear" w:color="auto" w:fill="FFFFFF"/>
        </w:rPr>
        <w:t>– 10 (2,06</w:t>
      </w:r>
      <w:r>
        <w:rPr>
          <w:sz w:val="28"/>
          <w:szCs w:val="28"/>
        </w:rPr>
        <w:t>%),</w:t>
      </w:r>
    </w:p>
    <w:p w:rsidR="00FA0540" w:rsidRDefault="00FA0540" w:rsidP="00FA054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жалоб – 0 (0%).</w:t>
      </w:r>
    </w:p>
    <w:p w:rsidR="00FA0540" w:rsidRDefault="00FA0540" w:rsidP="00FA05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письменном виде поступило 368 (или 43,09%) обращений, в том числе:</w:t>
      </w:r>
    </w:p>
    <w:p w:rsidR="00FA0540" w:rsidRDefault="00FA0540" w:rsidP="00FA05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заявлений  - 203 (55,16%),</w:t>
      </w:r>
    </w:p>
    <w:p w:rsidR="00FA0540" w:rsidRDefault="00FA0540" w:rsidP="00FA05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консультаций – 75(20,38%),</w:t>
      </w:r>
    </w:p>
    <w:p w:rsidR="00FA0540" w:rsidRDefault="00FA0540" w:rsidP="00FA05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предложений – 12 (3,26%),</w:t>
      </w:r>
    </w:p>
    <w:p w:rsidR="00FA0540" w:rsidRDefault="00FA0540" w:rsidP="00FA05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жалоб - 78 (21,20%), из них были признаны </w:t>
      </w:r>
      <w:r>
        <w:rPr>
          <w:b/>
          <w:sz w:val="28"/>
          <w:szCs w:val="28"/>
        </w:rPr>
        <w:t>обоснованными</w:t>
      </w:r>
      <w:r>
        <w:rPr>
          <w:sz w:val="28"/>
          <w:szCs w:val="28"/>
        </w:rPr>
        <w:t xml:space="preserve"> - </w:t>
      </w:r>
      <w:r>
        <w:rPr>
          <w:b/>
          <w:sz w:val="28"/>
          <w:szCs w:val="28"/>
        </w:rPr>
        <w:t>12(15,38%).</w:t>
      </w:r>
    </w:p>
    <w:p w:rsidR="00FA0540" w:rsidRDefault="00FA0540" w:rsidP="00FA054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Наибольшее количество обращений поступило для получения консультации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551, в том числе: 408 – в ТФОМС НО, 107 – в СМО, 36 – в МЗНО.  </w:t>
      </w:r>
    </w:p>
    <w:p w:rsidR="00FA0540" w:rsidRDefault="00FA0540" w:rsidP="00FA05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все вопросы были даны ответы и разъяснения в соответствии с действующим законодательством. </w:t>
      </w:r>
    </w:p>
    <w:p w:rsidR="00FA0540" w:rsidRDefault="00FA0540" w:rsidP="00FA05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май 2016 года заявлений от граждан поступило – 203, в том числе: в МЗНО – 189, в СМО – 14. В заявлениях содержались вопросы: о содействии министерства в получении направления на реабилитацию, проведении диагностических исследований (ЭЭГ, маммографии, УЗИ, КТ, МРТ), об организации консультации врачей-специалистов,</w:t>
      </w:r>
      <w:r>
        <w:t xml:space="preserve"> </w:t>
      </w:r>
      <w:r>
        <w:rPr>
          <w:sz w:val="28"/>
          <w:szCs w:val="28"/>
        </w:rPr>
        <w:t>просьба открыть дополнительный диализный центр в г. Арзамасе, вопросы о причинах закрытия детской поликлиники ГБУЗ НО «</w:t>
      </w:r>
      <w:proofErr w:type="spellStart"/>
      <w:r>
        <w:rPr>
          <w:sz w:val="28"/>
          <w:szCs w:val="28"/>
        </w:rPr>
        <w:t>Сергачская</w:t>
      </w:r>
      <w:proofErr w:type="spellEnd"/>
      <w:r>
        <w:rPr>
          <w:sz w:val="28"/>
          <w:szCs w:val="28"/>
        </w:rPr>
        <w:t xml:space="preserve"> центральная районная больница», просьбы о сохранении участковых больниц. Все заявления рассмотрены. Гражданам, обратившимся с заявлением,  было оказано содействие в решении поставленных вопросов, даны разъяснения в соответствии с нормативными документами.</w:t>
      </w:r>
    </w:p>
    <w:p w:rsidR="00FA0540" w:rsidRDefault="00FA0540" w:rsidP="00FA054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Предложений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поступило – 22, из них: в МЗНО – 12, в ТФОМС НО –10.              Все о выражении благодарности медицинскому персоналу медицинских организаций. Предложения доведены до руководителей медицинских организаций.</w:t>
      </w:r>
    </w:p>
    <w:p w:rsidR="00FA0540" w:rsidRDefault="00FA0540" w:rsidP="00FA054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В мае 2016 года рассмотрено 78 жалоб, что составило 9,13%  от общего числа письменных обращений. Из них МЗНО рассмотрены – 67 жалобы, СМО – 11 жалоб. </w:t>
      </w:r>
      <w:r>
        <w:rPr>
          <w:b/>
          <w:sz w:val="28"/>
          <w:szCs w:val="28"/>
        </w:rPr>
        <w:t xml:space="preserve">Обоснованными были признаны – 12 (15,38%) жалоб </w:t>
      </w:r>
      <w:r>
        <w:rPr>
          <w:sz w:val="28"/>
          <w:szCs w:val="28"/>
        </w:rPr>
        <w:t>на 12 медицинских организаций.</w:t>
      </w:r>
    </w:p>
    <w:p w:rsidR="00FA0540" w:rsidRDefault="00FA0540" w:rsidP="00FA0540">
      <w:pPr>
        <w:spacing w:after="24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Наибольшее количество обоснованных жалоб 4 (33,33%) связаны с неудовлетворительным качеством медицинской помощи и организацией работы медицинских организаций – 4(33,33%).</w:t>
      </w:r>
    </w:p>
    <w:p w:rsidR="00F13AFA" w:rsidRDefault="00F13AFA">
      <w:bookmarkStart w:id="0" w:name="_GoBack"/>
      <w:bookmarkEnd w:id="0"/>
    </w:p>
    <w:sectPr w:rsidR="00F13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2F2B5203"/>
    <w:multiLevelType w:val="hybridMultilevel"/>
    <w:tmpl w:val="1A1E49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540"/>
    <w:rsid w:val="00F13AFA"/>
    <w:rsid w:val="00FA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0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1</cp:revision>
  <dcterms:created xsi:type="dcterms:W3CDTF">2016-07-05T11:11:00Z</dcterms:created>
  <dcterms:modified xsi:type="dcterms:W3CDTF">2016-07-05T11:12:00Z</dcterms:modified>
</cp:coreProperties>
</file>