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Look w:val="01E0" w:firstRow="1" w:lastRow="1" w:firstColumn="1" w:lastColumn="1" w:noHBand="0" w:noVBand="0"/>
      </w:tblPr>
      <w:tblGrid>
        <w:gridCol w:w="5211"/>
        <w:gridCol w:w="4905"/>
      </w:tblGrid>
      <w:tr w:rsidR="005C082E" w:rsidRPr="0023426C">
        <w:tc>
          <w:tcPr>
            <w:tcW w:w="5211" w:type="dxa"/>
          </w:tcPr>
          <w:p w:rsidR="005C082E" w:rsidRPr="0023426C" w:rsidRDefault="005C082E" w:rsidP="00AB6289">
            <w:pPr>
              <w:pStyle w:val="a8"/>
              <w:ind w:left="0" w:right="0"/>
              <w:jc w:val="left"/>
            </w:pPr>
            <w:r w:rsidRPr="0023426C">
              <w:t>Министерство здравоохранения</w:t>
            </w:r>
          </w:p>
          <w:p w:rsidR="005C082E" w:rsidRPr="0023426C" w:rsidRDefault="005C082E" w:rsidP="00AB6289">
            <w:pPr>
              <w:pStyle w:val="a8"/>
              <w:ind w:left="0" w:right="0"/>
              <w:jc w:val="left"/>
            </w:pPr>
            <w:r w:rsidRPr="0023426C">
              <w:t>Нижегородской области</w:t>
            </w:r>
          </w:p>
          <w:p w:rsidR="005C082E" w:rsidRPr="0023426C" w:rsidRDefault="005C082E" w:rsidP="00AB6289">
            <w:pPr>
              <w:pStyle w:val="a8"/>
              <w:ind w:left="0" w:right="0"/>
              <w:jc w:val="left"/>
            </w:pPr>
          </w:p>
          <w:p w:rsidR="000571BD" w:rsidRPr="0023426C" w:rsidRDefault="000571BD" w:rsidP="00AB6289">
            <w:pPr>
              <w:pStyle w:val="a8"/>
              <w:ind w:left="0" w:right="0"/>
              <w:jc w:val="left"/>
              <w:rPr>
                <w:b/>
              </w:rPr>
            </w:pPr>
            <w:r w:rsidRPr="0023426C">
              <w:rPr>
                <w:b/>
              </w:rPr>
              <w:t>Отдел контрактной службы</w:t>
            </w:r>
          </w:p>
          <w:p w:rsidR="005C082E" w:rsidRPr="0023426C" w:rsidRDefault="005C082E" w:rsidP="00AB6289">
            <w:pPr>
              <w:pStyle w:val="a8"/>
              <w:ind w:left="0" w:right="0"/>
              <w:jc w:val="left"/>
              <w:rPr>
                <w:b/>
              </w:rPr>
            </w:pPr>
          </w:p>
          <w:p w:rsidR="005C082E" w:rsidRPr="0023426C" w:rsidRDefault="005C082E" w:rsidP="00AB6289">
            <w:pPr>
              <w:pStyle w:val="1"/>
              <w:spacing w:before="0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0023426C">
              <w:rPr>
                <w:sz w:val="24"/>
                <w:szCs w:val="24"/>
              </w:rPr>
              <w:t>ДОЛЖНОСТНОЙ РЕГЛАМЕНТ</w:t>
            </w:r>
          </w:p>
          <w:p w:rsidR="005C082E" w:rsidRPr="0023426C" w:rsidRDefault="005C082E" w:rsidP="00AB6289">
            <w:pPr>
              <w:pStyle w:val="a8"/>
              <w:spacing w:line="360" w:lineRule="auto"/>
              <w:ind w:left="0" w:right="0"/>
              <w:jc w:val="left"/>
              <w:rPr>
                <w:b/>
              </w:rPr>
            </w:pPr>
            <w:r w:rsidRPr="0023426C">
              <w:rPr>
                <w:b/>
              </w:rPr>
              <w:t>__________________№___________</w:t>
            </w:r>
          </w:p>
          <w:p w:rsidR="005C082E" w:rsidRPr="0023426C" w:rsidRDefault="005C082E" w:rsidP="00AB6289">
            <w:pPr>
              <w:pStyle w:val="a8"/>
              <w:ind w:left="0" w:right="0"/>
              <w:jc w:val="left"/>
            </w:pPr>
            <w:r w:rsidRPr="0023426C">
              <w:t>г. Нижний Новгород</w:t>
            </w:r>
          </w:p>
          <w:p w:rsidR="005C082E" w:rsidRPr="0023426C" w:rsidRDefault="005C082E" w:rsidP="00AB6289">
            <w:pPr>
              <w:pStyle w:val="a8"/>
              <w:ind w:left="0" w:right="0"/>
              <w:jc w:val="left"/>
            </w:pPr>
          </w:p>
          <w:p w:rsidR="005C082E" w:rsidRPr="0023426C" w:rsidRDefault="005C082E" w:rsidP="00AB6289">
            <w:pPr>
              <w:jc w:val="left"/>
              <w:rPr>
                <w:b/>
                <w:sz w:val="24"/>
                <w:szCs w:val="24"/>
              </w:rPr>
            </w:pPr>
            <w:r w:rsidRPr="0023426C">
              <w:rPr>
                <w:b/>
                <w:sz w:val="24"/>
                <w:szCs w:val="24"/>
              </w:rPr>
              <w:t>Ведущий специалист</w:t>
            </w:r>
          </w:p>
          <w:p w:rsidR="005C082E" w:rsidRPr="0023426C" w:rsidRDefault="005C082E" w:rsidP="005C082E">
            <w:pPr>
              <w:pStyle w:val="a8"/>
              <w:ind w:left="0" w:right="0"/>
              <w:jc w:val="center"/>
            </w:pPr>
          </w:p>
        </w:tc>
        <w:tc>
          <w:tcPr>
            <w:tcW w:w="4905" w:type="dxa"/>
          </w:tcPr>
          <w:p w:rsidR="005C082E" w:rsidRPr="0023426C" w:rsidRDefault="005C082E" w:rsidP="005C082E">
            <w:pPr>
              <w:pStyle w:val="a8"/>
              <w:spacing w:line="360" w:lineRule="auto"/>
              <w:ind w:left="0" w:right="0"/>
              <w:jc w:val="center"/>
              <w:rPr>
                <w:caps/>
              </w:rPr>
            </w:pPr>
            <w:r w:rsidRPr="0023426C">
              <w:rPr>
                <w:caps/>
              </w:rPr>
              <w:t>Утвержден</w:t>
            </w:r>
          </w:p>
          <w:p w:rsidR="005C082E" w:rsidRPr="0023426C" w:rsidRDefault="005C082E" w:rsidP="005C082E">
            <w:pPr>
              <w:pStyle w:val="a8"/>
              <w:ind w:left="0" w:right="0"/>
              <w:jc w:val="center"/>
            </w:pPr>
            <w:r w:rsidRPr="0023426C">
              <w:t>приказом министра здравоохранения</w:t>
            </w:r>
          </w:p>
          <w:p w:rsidR="005C082E" w:rsidRPr="0023426C" w:rsidRDefault="005C082E" w:rsidP="005C082E">
            <w:pPr>
              <w:pStyle w:val="a8"/>
              <w:ind w:left="0" w:right="0"/>
              <w:jc w:val="center"/>
            </w:pPr>
            <w:r w:rsidRPr="0023426C">
              <w:t>Нижегородской области</w:t>
            </w:r>
          </w:p>
          <w:p w:rsidR="00E2189A" w:rsidRPr="00E2189A" w:rsidRDefault="00E2189A" w:rsidP="00E2189A">
            <w:pPr>
              <w:tabs>
                <w:tab w:val="left" w:pos="9120"/>
              </w:tabs>
              <w:spacing w:before="260" w:line="216" w:lineRule="auto"/>
              <w:ind w:right="3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E2189A">
              <w:rPr>
                <w:sz w:val="24"/>
                <w:szCs w:val="24"/>
              </w:rPr>
              <w:t>от 04.07.2018 № 497-л</w:t>
            </w:r>
          </w:p>
          <w:p w:rsidR="005C082E" w:rsidRPr="0023426C" w:rsidRDefault="005C082E" w:rsidP="005C082E">
            <w:pPr>
              <w:pStyle w:val="a8"/>
              <w:ind w:left="0" w:right="0"/>
              <w:jc w:val="center"/>
            </w:pPr>
          </w:p>
          <w:p w:rsidR="005C082E" w:rsidRPr="0023426C" w:rsidRDefault="005C082E" w:rsidP="005C082E">
            <w:pPr>
              <w:pStyle w:val="a8"/>
              <w:ind w:left="0" w:right="0"/>
              <w:jc w:val="center"/>
            </w:pPr>
          </w:p>
        </w:tc>
      </w:tr>
    </w:tbl>
    <w:p w:rsidR="005C082E" w:rsidRPr="0023426C" w:rsidRDefault="005C082E" w:rsidP="0023426C">
      <w:pPr>
        <w:spacing w:before="240" w:after="240"/>
        <w:rPr>
          <w:b/>
          <w:sz w:val="24"/>
          <w:szCs w:val="24"/>
        </w:rPr>
      </w:pPr>
    </w:p>
    <w:p w:rsidR="004815BB" w:rsidRPr="0023426C" w:rsidRDefault="004815BB" w:rsidP="00AA209D">
      <w:pPr>
        <w:spacing w:before="240" w:after="240"/>
        <w:jc w:val="center"/>
        <w:rPr>
          <w:b/>
          <w:sz w:val="24"/>
          <w:szCs w:val="24"/>
        </w:rPr>
      </w:pPr>
      <w:r w:rsidRPr="0023426C">
        <w:rPr>
          <w:b/>
          <w:sz w:val="24"/>
          <w:szCs w:val="24"/>
        </w:rPr>
        <w:t>1. ОБЩИЕ ПОЛОЖЕНИЯ</w:t>
      </w:r>
    </w:p>
    <w:p w:rsidR="00F8336C" w:rsidRPr="0023426C" w:rsidRDefault="00F8336C" w:rsidP="00F8336C">
      <w:pPr>
        <w:ind w:firstLine="720"/>
        <w:rPr>
          <w:sz w:val="24"/>
          <w:szCs w:val="24"/>
        </w:rPr>
      </w:pPr>
      <w:r w:rsidRPr="0023426C">
        <w:rPr>
          <w:sz w:val="24"/>
          <w:szCs w:val="24"/>
        </w:rPr>
        <w:t>1.1</w:t>
      </w:r>
      <w:r w:rsidR="004815BB" w:rsidRPr="0023426C">
        <w:rPr>
          <w:sz w:val="24"/>
          <w:szCs w:val="24"/>
        </w:rPr>
        <w:t xml:space="preserve">. Должность </w:t>
      </w:r>
      <w:r w:rsidR="00450A36" w:rsidRPr="0023426C">
        <w:rPr>
          <w:sz w:val="24"/>
          <w:szCs w:val="24"/>
        </w:rPr>
        <w:t>в</w:t>
      </w:r>
      <w:r w:rsidR="004815BB" w:rsidRPr="0023426C">
        <w:rPr>
          <w:sz w:val="24"/>
          <w:szCs w:val="24"/>
        </w:rPr>
        <w:t xml:space="preserve">едущего </w:t>
      </w:r>
      <w:proofErr w:type="gramStart"/>
      <w:r w:rsidR="004815BB" w:rsidRPr="0023426C">
        <w:rPr>
          <w:sz w:val="24"/>
          <w:szCs w:val="24"/>
        </w:rPr>
        <w:t xml:space="preserve">специалиста </w:t>
      </w:r>
      <w:r w:rsidRPr="0023426C">
        <w:rPr>
          <w:sz w:val="24"/>
          <w:szCs w:val="24"/>
        </w:rPr>
        <w:t xml:space="preserve">отдела </w:t>
      </w:r>
      <w:r w:rsidR="000571BD" w:rsidRPr="0023426C">
        <w:rPr>
          <w:sz w:val="24"/>
          <w:szCs w:val="24"/>
        </w:rPr>
        <w:t>контрактной службы</w:t>
      </w:r>
      <w:r w:rsidR="009C76DD" w:rsidRPr="0023426C">
        <w:rPr>
          <w:sz w:val="24"/>
          <w:szCs w:val="24"/>
        </w:rPr>
        <w:t xml:space="preserve"> </w:t>
      </w:r>
      <w:r w:rsidR="00F611D3" w:rsidRPr="0023426C">
        <w:rPr>
          <w:spacing w:val="-1"/>
          <w:sz w:val="24"/>
          <w:szCs w:val="24"/>
        </w:rPr>
        <w:t>министерства здравоохранения Нижегородской</w:t>
      </w:r>
      <w:proofErr w:type="gramEnd"/>
      <w:r w:rsidR="00F611D3" w:rsidRPr="0023426C">
        <w:rPr>
          <w:spacing w:val="-1"/>
          <w:sz w:val="24"/>
          <w:szCs w:val="24"/>
        </w:rPr>
        <w:t xml:space="preserve"> области (далее – ведущий специалист) </w:t>
      </w:r>
      <w:r w:rsidRPr="0023426C">
        <w:rPr>
          <w:sz w:val="24"/>
          <w:szCs w:val="24"/>
        </w:rPr>
        <w:t>в соответствии с Реестром должностей государственной гражданской службы Нижегородской области относится к старшей должности гос</w:t>
      </w:r>
      <w:r w:rsidR="00450A36" w:rsidRPr="0023426C">
        <w:rPr>
          <w:sz w:val="24"/>
          <w:szCs w:val="24"/>
        </w:rPr>
        <w:t>ударственной гражданской службы (группа 2)</w:t>
      </w:r>
      <w:r w:rsidRPr="0023426C">
        <w:rPr>
          <w:sz w:val="24"/>
          <w:szCs w:val="24"/>
        </w:rPr>
        <w:t xml:space="preserve"> категории «Специалисты». </w:t>
      </w:r>
    </w:p>
    <w:p w:rsidR="00F8336C" w:rsidRPr="0023426C" w:rsidRDefault="00F8336C" w:rsidP="00F8336C">
      <w:pPr>
        <w:ind w:firstLine="708"/>
        <w:rPr>
          <w:sz w:val="24"/>
          <w:szCs w:val="24"/>
        </w:rPr>
      </w:pPr>
      <w:r w:rsidRPr="0023426C">
        <w:rPr>
          <w:sz w:val="24"/>
          <w:szCs w:val="24"/>
        </w:rPr>
        <w:t>1.2. Ведущий специалист</w:t>
      </w:r>
      <w:r w:rsidR="00F611D3" w:rsidRPr="0023426C">
        <w:rPr>
          <w:sz w:val="24"/>
          <w:szCs w:val="24"/>
        </w:rPr>
        <w:t>,</w:t>
      </w:r>
      <w:r w:rsidR="009C76DD" w:rsidRPr="0023426C">
        <w:rPr>
          <w:sz w:val="24"/>
          <w:szCs w:val="24"/>
        </w:rPr>
        <w:t xml:space="preserve"> </w:t>
      </w:r>
      <w:r w:rsidR="00F611D3" w:rsidRPr="0023426C">
        <w:rPr>
          <w:sz w:val="24"/>
          <w:szCs w:val="24"/>
        </w:rPr>
        <w:t>замещающий должность государственной гражданской службы в министерстве здравоохранения Нижегородской области (далее – министерство) назначается на должность и освобождается от занимаемой должности приказом министра здравоохранения Нижегородской области (далее – министр).</w:t>
      </w:r>
    </w:p>
    <w:p w:rsidR="00F8336C" w:rsidRPr="0023426C" w:rsidRDefault="00F8336C" w:rsidP="00F8336C">
      <w:pPr>
        <w:ind w:firstLine="720"/>
        <w:rPr>
          <w:sz w:val="24"/>
          <w:szCs w:val="24"/>
        </w:rPr>
      </w:pPr>
      <w:r w:rsidRPr="0023426C">
        <w:rPr>
          <w:sz w:val="24"/>
          <w:szCs w:val="24"/>
        </w:rPr>
        <w:t xml:space="preserve">1.3. Ведущий специалист подчиняется </w:t>
      </w:r>
      <w:r w:rsidRPr="0023426C">
        <w:rPr>
          <w:bCs/>
          <w:iCs/>
          <w:sz w:val="24"/>
          <w:szCs w:val="24"/>
        </w:rPr>
        <w:t>непосредственно начальнику отдела или лицу, замещающему начальника отдела в период его временного отсутствия.</w:t>
      </w:r>
    </w:p>
    <w:p w:rsidR="00F611D3" w:rsidRPr="0023426C" w:rsidRDefault="00F8336C" w:rsidP="00F611D3">
      <w:pPr>
        <w:ind w:firstLine="720"/>
        <w:rPr>
          <w:sz w:val="24"/>
          <w:szCs w:val="24"/>
        </w:rPr>
      </w:pPr>
      <w:r w:rsidRPr="0023426C">
        <w:rPr>
          <w:sz w:val="24"/>
          <w:szCs w:val="24"/>
        </w:rPr>
        <w:t>1.4. Ведущий специалист по распоряжению начальника отдела может исполнять должностные обязанности другого сотрудника отдела в период его временного отсутствия.</w:t>
      </w:r>
    </w:p>
    <w:p w:rsidR="00F611D3" w:rsidRPr="0023426C" w:rsidRDefault="00450A36" w:rsidP="00F611D3">
      <w:pPr>
        <w:ind w:firstLine="720"/>
        <w:rPr>
          <w:sz w:val="24"/>
          <w:szCs w:val="24"/>
        </w:rPr>
      </w:pPr>
      <w:r w:rsidRPr="0023426C">
        <w:rPr>
          <w:sz w:val="24"/>
          <w:szCs w:val="24"/>
        </w:rPr>
        <w:t>1.5. В период временного отсутствия ведущего специалиста исполнение его должностных обязанностей возлагается на другого гражданского служащего в соответствии с решением начальника отдела.</w:t>
      </w:r>
    </w:p>
    <w:p w:rsidR="00F8336C" w:rsidRPr="0023426C" w:rsidRDefault="00F8336C" w:rsidP="00F611D3">
      <w:pPr>
        <w:pStyle w:val="2"/>
        <w:spacing w:line="240" w:lineRule="auto"/>
        <w:ind w:left="0" w:firstLine="720"/>
        <w:rPr>
          <w:sz w:val="24"/>
          <w:szCs w:val="24"/>
        </w:rPr>
      </w:pPr>
      <w:r w:rsidRPr="0023426C">
        <w:rPr>
          <w:sz w:val="24"/>
          <w:szCs w:val="24"/>
        </w:rPr>
        <w:t>1.</w:t>
      </w:r>
      <w:r w:rsidR="00450A36" w:rsidRPr="0023426C">
        <w:rPr>
          <w:sz w:val="24"/>
          <w:szCs w:val="24"/>
        </w:rPr>
        <w:t>6</w:t>
      </w:r>
      <w:r w:rsidRPr="0023426C">
        <w:rPr>
          <w:sz w:val="24"/>
          <w:szCs w:val="24"/>
        </w:rPr>
        <w:t>. Ведущий специали</w:t>
      </w:r>
      <w:proofErr w:type="gramStart"/>
      <w:r w:rsidRPr="0023426C">
        <w:rPr>
          <w:sz w:val="24"/>
          <w:szCs w:val="24"/>
        </w:rPr>
        <w:t>ст в св</w:t>
      </w:r>
      <w:proofErr w:type="gramEnd"/>
      <w:r w:rsidRPr="0023426C">
        <w:rPr>
          <w:sz w:val="24"/>
          <w:szCs w:val="24"/>
        </w:rPr>
        <w:t>оей деятельности руководствуется действующими законодательными актами Российской Федерации и Нижегородской области, нормативн</w:t>
      </w:r>
      <w:r w:rsidR="00F611D3" w:rsidRPr="0023426C">
        <w:rPr>
          <w:sz w:val="24"/>
          <w:szCs w:val="24"/>
        </w:rPr>
        <w:t xml:space="preserve">ыми </w:t>
      </w:r>
      <w:r w:rsidRPr="0023426C">
        <w:rPr>
          <w:sz w:val="24"/>
          <w:szCs w:val="24"/>
        </w:rPr>
        <w:t xml:space="preserve">правовыми актами </w:t>
      </w:r>
      <w:r w:rsidR="00F611D3" w:rsidRPr="0023426C">
        <w:rPr>
          <w:sz w:val="24"/>
          <w:szCs w:val="24"/>
        </w:rPr>
        <w:t>М</w:t>
      </w:r>
      <w:r w:rsidRPr="0023426C">
        <w:rPr>
          <w:sz w:val="24"/>
          <w:szCs w:val="24"/>
        </w:rPr>
        <w:t xml:space="preserve">инистерства здравоохранения </w:t>
      </w:r>
      <w:r w:rsidR="002E5A20" w:rsidRPr="0023426C">
        <w:rPr>
          <w:sz w:val="24"/>
          <w:szCs w:val="24"/>
        </w:rPr>
        <w:t>Российской Федерации, Служебным распорядком министерства</w:t>
      </w:r>
      <w:r w:rsidRPr="0023426C">
        <w:rPr>
          <w:sz w:val="24"/>
          <w:szCs w:val="24"/>
        </w:rPr>
        <w:t xml:space="preserve">, </w:t>
      </w:r>
      <w:r w:rsidR="00F611D3" w:rsidRPr="0023426C">
        <w:rPr>
          <w:sz w:val="24"/>
          <w:szCs w:val="24"/>
        </w:rPr>
        <w:t>П</w:t>
      </w:r>
      <w:r w:rsidRPr="0023426C">
        <w:rPr>
          <w:sz w:val="24"/>
          <w:szCs w:val="24"/>
        </w:rPr>
        <w:t xml:space="preserve">оложением о </w:t>
      </w:r>
      <w:r w:rsidR="00F611D3" w:rsidRPr="0023426C">
        <w:rPr>
          <w:sz w:val="24"/>
          <w:szCs w:val="24"/>
        </w:rPr>
        <w:t>министерств</w:t>
      </w:r>
      <w:r w:rsidRPr="0023426C">
        <w:rPr>
          <w:sz w:val="24"/>
          <w:szCs w:val="24"/>
        </w:rPr>
        <w:t>е здравоохранения Ниже</w:t>
      </w:r>
      <w:r w:rsidR="00B75C38" w:rsidRPr="0023426C">
        <w:rPr>
          <w:sz w:val="24"/>
          <w:szCs w:val="24"/>
        </w:rPr>
        <w:t>городской области</w:t>
      </w:r>
      <w:r w:rsidRPr="0023426C">
        <w:rPr>
          <w:sz w:val="24"/>
          <w:szCs w:val="24"/>
        </w:rPr>
        <w:t xml:space="preserve">, </w:t>
      </w:r>
      <w:r w:rsidR="00360AB5" w:rsidRPr="0023426C">
        <w:rPr>
          <w:sz w:val="24"/>
          <w:szCs w:val="24"/>
        </w:rPr>
        <w:t>Регламентом контрактной службы</w:t>
      </w:r>
      <w:r w:rsidR="009C76DD" w:rsidRPr="0023426C">
        <w:rPr>
          <w:sz w:val="24"/>
          <w:szCs w:val="24"/>
        </w:rPr>
        <w:t xml:space="preserve"> </w:t>
      </w:r>
      <w:r w:rsidRPr="0023426C">
        <w:rPr>
          <w:sz w:val="24"/>
          <w:szCs w:val="24"/>
        </w:rPr>
        <w:t>и настоящим должностным регламентом.</w:t>
      </w:r>
    </w:p>
    <w:p w:rsidR="004815BB" w:rsidRPr="0023426C" w:rsidRDefault="004815BB" w:rsidP="00AA209D">
      <w:pPr>
        <w:spacing w:before="240" w:after="240"/>
        <w:jc w:val="center"/>
        <w:rPr>
          <w:b/>
          <w:sz w:val="24"/>
          <w:szCs w:val="24"/>
        </w:rPr>
      </w:pPr>
      <w:r w:rsidRPr="0023426C">
        <w:rPr>
          <w:b/>
          <w:sz w:val="24"/>
          <w:szCs w:val="24"/>
        </w:rPr>
        <w:t>2. КВАЛИФИКАЦИОННЫЕ ТРЕБОВАНИЯ</w:t>
      </w:r>
    </w:p>
    <w:p w:rsidR="00FC51BF" w:rsidRPr="0023426C" w:rsidRDefault="00FC51BF" w:rsidP="00FC51BF">
      <w:pPr>
        <w:shd w:val="clear" w:color="auto" w:fill="FFFFFF"/>
        <w:tabs>
          <w:tab w:val="left" w:pos="1397"/>
        </w:tabs>
        <w:ind w:firstLine="709"/>
        <w:rPr>
          <w:b/>
          <w:caps/>
          <w:spacing w:val="10"/>
          <w:sz w:val="24"/>
          <w:szCs w:val="24"/>
        </w:rPr>
      </w:pPr>
      <w:r w:rsidRPr="0023426C">
        <w:rPr>
          <w:sz w:val="24"/>
          <w:szCs w:val="24"/>
        </w:rPr>
        <w:t>2. Базовые квалификационные требования.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2.1. К уровню профессионального образования: высшее образование.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2.2. К стажу государственной гражданской службы или стажу работы по специальности, направлению подготовки: требования не предъявляются.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1.3. К базовым знаниям и умениям: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1) знание государственного языка Российской Федерации (русского языка);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proofErr w:type="gramStart"/>
      <w:r w:rsidRPr="0023426C">
        <w:rPr>
          <w:rFonts w:ascii="Times New Roman" w:hAnsi="Times New Roman" w:cs="Times New Roman"/>
          <w:color w:val="auto"/>
        </w:rPr>
        <w:t>2) знание основ Конституции Российской Федерации, Федерального закона от 27 мая 2003 года № 58-ФЗ «О системе государственной службы Российской Федерации», Федерального закона от 27 июля 2004 года № 79-ФЗ «О государственной гражданской службе Российской Федерации», Федерального закона от 25 декабря 2008 года № 273-ФЗ «О противодействии коррупции», Устава Нижегородской области, Закона Нижегородской области от 30 декабря 2005 года № 225-З «О государственных должностях</w:t>
      </w:r>
      <w:proofErr w:type="gramEnd"/>
      <w:r w:rsidRPr="0023426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3426C">
        <w:rPr>
          <w:rFonts w:ascii="Times New Roman" w:hAnsi="Times New Roman" w:cs="Times New Roman"/>
          <w:color w:val="auto"/>
        </w:rPr>
        <w:t xml:space="preserve">Нижегородской области и Реестре должностей государственной гражданской службы Нижегородской области», Закона Нижегородской области от 10 мая 2006 года № 40-З «О государственной гражданской службе Нижегородской области», Закона Нижегородской области от 7 марта 2008 года № 20-З «О противодействии коррупции в Нижегородской области», постановления Правительства Нижегородской области от 11 декабря </w:t>
      </w:r>
      <w:r w:rsidRPr="0023426C">
        <w:rPr>
          <w:rFonts w:ascii="Times New Roman" w:hAnsi="Times New Roman" w:cs="Times New Roman"/>
          <w:color w:val="auto"/>
        </w:rPr>
        <w:lastRenderedPageBreak/>
        <w:t>2009 года № 920 «Об утверждении Регламента Правительства Нижегородской области», постановления Правительства Нижегородской области</w:t>
      </w:r>
      <w:proofErr w:type="gramEnd"/>
      <w:r w:rsidRPr="0023426C">
        <w:rPr>
          <w:rFonts w:ascii="Times New Roman" w:hAnsi="Times New Roman" w:cs="Times New Roman"/>
          <w:color w:val="auto"/>
        </w:rPr>
        <w:t xml:space="preserve"> от 12 октября 2011 года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3) знания и умения в области информационно-коммуникационных технологий;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4) умения включают в себя: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общие умения: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умение мыслить стратегически (системно);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умение планировать, рационально использовать служебное время и достигать результата;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коммуникативные умения;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 умение управлять изменениями.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2. Профессионально-функциональные квалификационные требования: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2.1. Профессиональные квалификационные требования: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1) к специальности, направлению подготовки: требования не предъявляются;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2) к профессиональным знаниям и профессиональным умениям: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а) знания в сфере законодательства Российской Федерации и Нижегородской области: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Федеральный закон от 6 октября 2003 года № 131-ФЗ «Об общих принципах организации местного самоуправления в Российской Федерации»;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Федеральный закон от 21 ноября 2011 года № 323-ФЗ «Об основах охраны здоровья граждан в Российской Федерации»;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Федеральный закон от 2 мая 2006 года № 59-ФЗ «О порядке рассмотрения обращений граждан Российской Федерации»;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Федеральный закон от 9 февраля 2009 года № 8-ФЗ «Об обеспечении доступа к информации о деятельности государственных органов и органов местного самоуправления»;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Закон Нижегородской области от 7 сентября 2007 года № 124-З «О дополнительных гарантиях права граждан на обращение в Нижегородской области»;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постановление Правительства Нижегородской области от 23 ноября 2007 года № 435 «Об утверждении Положения о министерстве внутренней здравоохранения Нижегородской области»;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 Федеральный закон от 6 октября 1999 года № 184-ФЗ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 Указ Президента Российской Федерации от 6 марта 1997 года № 188 «Об утверждении Перечня сведений конфиденциального характера»;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 xml:space="preserve">-  Указ Президента Российской Федерации от 2 июля 2005 года № 773 «Вопросы взаимодействия и координации </w:t>
      </w:r>
      <w:proofErr w:type="gramStart"/>
      <w:r w:rsidRPr="0023426C">
        <w:rPr>
          <w:rFonts w:ascii="Times New Roman" w:hAnsi="Times New Roman" w:cs="Times New Roman"/>
          <w:color w:val="auto"/>
        </w:rPr>
        <w:t>деятельности органов исполнительной власти субъектов Российской Федерации</w:t>
      </w:r>
      <w:proofErr w:type="gramEnd"/>
      <w:r w:rsidRPr="0023426C">
        <w:rPr>
          <w:rFonts w:ascii="Times New Roman" w:hAnsi="Times New Roman" w:cs="Times New Roman"/>
          <w:color w:val="auto"/>
        </w:rPr>
        <w:t xml:space="preserve"> и территориальных органов федеральных органов исполнительной власти»;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 Закон Нижегородской области от 3 октября 2007 года № 129-З «О Правительстве Нижегородской области»;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 Закон Нижегородской области от 31 марта 2010 года № 62-З «О системе исполнительных органов государственной власти Нижегородской области»;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 Указ Губернатора Нижегородской области от 15 января 2018 года № 6 «Об утверждении структуры органов исполнительной власти Нижегородской области»;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 Указ Губернатора Нижегородской области от 23 января 2013 года № 10 «О распределении обязанностей»;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 Указ Губернатора Нижегородской области от 26 августа 2010 года № 65 «Об обеспечении взаимодействия с Законодательным Собранием Нижегородской области»;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 иные нормативные правовые акты применительно к исполнению своих должностных обязанностей;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б) иные профессиональные знания: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система органов государственной власти Российской Федерации и Нижегородской области;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основные направления и приоритеты государственной политики в сфере здравоохранения;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статус и правовая основа деятельности Правительства Нижегородской области;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lastRenderedPageBreak/>
        <w:t>- направления деятельности органов исполнительной власти, входящих в блок заместителя Губернатора, заместителя Председателя Правительства Нижегородской области;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основы организационного, документационного и информационного обеспечения;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в) профессиональные умения: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ведение делопроизводства и организация документооборота, в том числе с использованием возможностей электронного документооборота;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обеспечение межведомственного взаимодействия;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осуществление сбора, обработки и анализа информации в соответствии с заданными требованиями;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работа с информационными ресурсами, в том числе электронными, систематизация и структурирование информации по заданным критериям.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2.2. Функциональные квалификационные требования: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1) к функциональным знаниям: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полномочия федеральных органов государственной власти, органов государственной власти субъектов Российской Федерации в области управления здравоохранением;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порядок работы с документами;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правила защиты конфиденциальной служебной информации;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правила согласования и подписания проектов служебных документов;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 xml:space="preserve">- формы осуществления </w:t>
      </w:r>
      <w:proofErr w:type="gramStart"/>
      <w:r w:rsidRPr="0023426C">
        <w:t>контроля за</w:t>
      </w:r>
      <w:proofErr w:type="gramEnd"/>
      <w:r w:rsidRPr="0023426C">
        <w:t> исполнением поручений и служебных документов;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основы документной лингвистики;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основные требования протокольного обеспечения деятельности лиц, замещающих государственные должности Нижегородской области;</w:t>
      </w:r>
    </w:p>
    <w:p w:rsidR="00FC51BF" w:rsidRPr="0023426C" w:rsidRDefault="00FC51BF" w:rsidP="00FC51BF">
      <w:pPr>
        <w:pStyle w:val="a7"/>
        <w:spacing w:before="0"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23426C">
        <w:rPr>
          <w:rFonts w:ascii="Times New Roman" w:hAnsi="Times New Roman" w:cs="Times New Roman"/>
          <w:color w:val="auto"/>
        </w:rPr>
        <w:t>- порядок рассмотрения заявлений и жалоб граждан, организаций;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2) к функциональным умениям: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проведение мониторинга деятельности подведомственных медицинских организаций;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составление и оформление служебных документов, писем, отчетов, справок по вопросам, отнесенным к компетенции отдела;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проведение анализа исполнительской дисциплины;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работа с заявлениями и жалобами граждан и организаций, подготовка проектов писем, отчетов, справок по вопросам рассмотрения обращений граждан и организаций;</w:t>
      </w:r>
    </w:p>
    <w:p w:rsidR="00FC51BF" w:rsidRPr="0023426C" w:rsidRDefault="00FC51BF" w:rsidP="00FC51BF">
      <w:pPr>
        <w:pStyle w:val="consplusnormal"/>
        <w:spacing w:before="0" w:beforeAutospacing="0" w:after="0" w:afterAutospacing="0"/>
        <w:ind w:firstLine="709"/>
        <w:jc w:val="both"/>
        <w:textAlignment w:val="baseline"/>
      </w:pPr>
      <w:r w:rsidRPr="0023426C">
        <w:t>- организация хранения документов.</w:t>
      </w:r>
    </w:p>
    <w:p w:rsidR="000C518B" w:rsidRPr="0023426C" w:rsidRDefault="00AA209D" w:rsidP="00AA209D">
      <w:pPr>
        <w:spacing w:before="240" w:after="240"/>
        <w:jc w:val="center"/>
        <w:rPr>
          <w:b/>
          <w:sz w:val="24"/>
          <w:szCs w:val="24"/>
        </w:rPr>
      </w:pPr>
      <w:r w:rsidRPr="0023426C">
        <w:rPr>
          <w:b/>
          <w:sz w:val="24"/>
          <w:szCs w:val="24"/>
        </w:rPr>
        <w:t>3. ДОЛЖНОСТНЫЕ ОБЯЗАННОСТИ</w:t>
      </w:r>
    </w:p>
    <w:p w:rsidR="00AA577F" w:rsidRPr="0023426C" w:rsidRDefault="00F8336C" w:rsidP="00B75572">
      <w:pPr>
        <w:shd w:val="clear" w:color="auto" w:fill="FFFFFF"/>
        <w:ind w:left="101" w:firstLine="750"/>
        <w:rPr>
          <w:color w:val="000000"/>
          <w:sz w:val="24"/>
          <w:szCs w:val="24"/>
        </w:rPr>
      </w:pPr>
      <w:r w:rsidRPr="0023426C">
        <w:rPr>
          <w:color w:val="000000"/>
          <w:sz w:val="24"/>
          <w:szCs w:val="24"/>
        </w:rPr>
        <w:t>В</w:t>
      </w:r>
      <w:r w:rsidR="00631495" w:rsidRPr="0023426C">
        <w:rPr>
          <w:color w:val="000000"/>
          <w:sz w:val="24"/>
          <w:szCs w:val="24"/>
        </w:rPr>
        <w:t xml:space="preserve">едущий </w:t>
      </w:r>
      <w:r w:rsidR="000C518B" w:rsidRPr="0023426C">
        <w:rPr>
          <w:color w:val="000000"/>
          <w:sz w:val="24"/>
          <w:szCs w:val="24"/>
        </w:rPr>
        <w:t xml:space="preserve">специалист: </w:t>
      </w:r>
    </w:p>
    <w:p w:rsidR="00CD2F6A" w:rsidRPr="0023426C" w:rsidRDefault="00CD2F6A" w:rsidP="00CD2F6A">
      <w:pPr>
        <w:shd w:val="clear" w:color="auto" w:fill="FFFFFF"/>
        <w:ind w:left="101" w:firstLine="750"/>
        <w:rPr>
          <w:color w:val="000000"/>
          <w:sz w:val="24"/>
          <w:szCs w:val="24"/>
        </w:rPr>
      </w:pPr>
      <w:r w:rsidRPr="0023426C">
        <w:rPr>
          <w:color w:val="000000"/>
          <w:sz w:val="24"/>
          <w:szCs w:val="24"/>
        </w:rPr>
        <w:t xml:space="preserve">В соответствии с Федеральным законом </w:t>
      </w:r>
      <w:r w:rsidR="000C0D3A" w:rsidRPr="0023426C">
        <w:rPr>
          <w:color w:val="000000"/>
          <w:sz w:val="24"/>
          <w:szCs w:val="24"/>
        </w:rPr>
        <w:t>ведущий</w:t>
      </w:r>
      <w:r w:rsidRPr="0023426C">
        <w:rPr>
          <w:color w:val="000000"/>
          <w:sz w:val="24"/>
          <w:szCs w:val="24"/>
        </w:rPr>
        <w:t xml:space="preserve"> специалист: </w:t>
      </w:r>
    </w:p>
    <w:p w:rsidR="00CD2F6A" w:rsidRPr="0023426C" w:rsidRDefault="0081176C" w:rsidP="00CD2F6A">
      <w:pPr>
        <w:shd w:val="clear" w:color="auto" w:fill="FFFFFF"/>
        <w:ind w:firstLine="709"/>
        <w:rPr>
          <w:color w:val="000000"/>
          <w:spacing w:val="-1"/>
          <w:sz w:val="24"/>
          <w:szCs w:val="24"/>
        </w:rPr>
      </w:pPr>
      <w:r w:rsidRPr="0023426C">
        <w:rPr>
          <w:color w:val="000000"/>
          <w:spacing w:val="1"/>
          <w:sz w:val="24"/>
          <w:szCs w:val="24"/>
        </w:rPr>
        <w:t xml:space="preserve">3.1. </w:t>
      </w:r>
      <w:r w:rsidR="00CD2F6A" w:rsidRPr="0023426C">
        <w:rPr>
          <w:color w:val="000000"/>
          <w:spacing w:val="1"/>
          <w:sz w:val="24"/>
          <w:szCs w:val="24"/>
        </w:rPr>
        <w:t xml:space="preserve">Соблюдает Конституцию Российской Федерации, Федеральные </w:t>
      </w:r>
      <w:r w:rsidR="00CD2F6A" w:rsidRPr="0023426C">
        <w:rPr>
          <w:color w:val="000000"/>
          <w:spacing w:val="5"/>
          <w:sz w:val="24"/>
          <w:szCs w:val="24"/>
        </w:rPr>
        <w:t xml:space="preserve">конституционные законы, Федеральные законы, иные нормативные правовые </w:t>
      </w:r>
      <w:r w:rsidR="00CD2F6A" w:rsidRPr="0023426C">
        <w:rPr>
          <w:color w:val="000000"/>
          <w:spacing w:val="-1"/>
          <w:sz w:val="24"/>
          <w:szCs w:val="24"/>
        </w:rPr>
        <w:t>акты Российской Федерации, конституции (уставы), законы и иные нормативные правовые акты субъектов Российской Федерации и обеспечивает их исполнение.</w:t>
      </w:r>
    </w:p>
    <w:p w:rsidR="00CD2F6A" w:rsidRPr="0023426C" w:rsidRDefault="00CD2F6A" w:rsidP="00CD2F6A">
      <w:pPr>
        <w:shd w:val="clear" w:color="auto" w:fill="FFFFFF"/>
        <w:ind w:firstLine="709"/>
        <w:rPr>
          <w:sz w:val="24"/>
          <w:szCs w:val="24"/>
        </w:rPr>
      </w:pPr>
      <w:r w:rsidRPr="0023426C">
        <w:rPr>
          <w:color w:val="000000"/>
          <w:spacing w:val="4"/>
          <w:sz w:val="24"/>
          <w:szCs w:val="24"/>
        </w:rPr>
        <w:t xml:space="preserve">3.2. Участвует в разработке нормативных, организационно-методических </w:t>
      </w:r>
      <w:r w:rsidRPr="0023426C">
        <w:rPr>
          <w:color w:val="000000"/>
          <w:sz w:val="24"/>
          <w:szCs w:val="24"/>
        </w:rPr>
        <w:t>документов по вопросам деятельности отдела</w:t>
      </w:r>
      <w:r w:rsidRPr="0023426C">
        <w:rPr>
          <w:color w:val="000000"/>
          <w:spacing w:val="-1"/>
          <w:sz w:val="24"/>
          <w:szCs w:val="24"/>
        </w:rPr>
        <w:t>.</w:t>
      </w:r>
    </w:p>
    <w:p w:rsidR="00CD2F6A" w:rsidRPr="0023426C" w:rsidRDefault="00CD2F6A" w:rsidP="00CD2F6A">
      <w:pPr>
        <w:shd w:val="clear" w:color="auto" w:fill="FFFFFF"/>
        <w:tabs>
          <w:tab w:val="left" w:pos="1498"/>
        </w:tabs>
        <w:ind w:firstLine="709"/>
        <w:rPr>
          <w:sz w:val="24"/>
          <w:szCs w:val="24"/>
        </w:rPr>
      </w:pPr>
      <w:r w:rsidRPr="0023426C">
        <w:rPr>
          <w:color w:val="000000"/>
          <w:spacing w:val="-6"/>
          <w:sz w:val="24"/>
          <w:szCs w:val="24"/>
        </w:rPr>
        <w:t>3.3.</w:t>
      </w:r>
      <w:r w:rsidRPr="0023426C">
        <w:rPr>
          <w:color w:val="000000"/>
          <w:spacing w:val="3"/>
          <w:sz w:val="24"/>
          <w:szCs w:val="24"/>
        </w:rPr>
        <w:t>Осуществляет работу с документами, поступающими на имя начальника отдела.</w:t>
      </w:r>
    </w:p>
    <w:p w:rsidR="00CD2F6A" w:rsidRPr="0023426C" w:rsidRDefault="00CD2F6A" w:rsidP="00CD2F6A">
      <w:pPr>
        <w:shd w:val="clear" w:color="auto" w:fill="FFFFFF"/>
        <w:tabs>
          <w:tab w:val="left" w:pos="1406"/>
        </w:tabs>
        <w:ind w:firstLine="709"/>
        <w:rPr>
          <w:sz w:val="24"/>
          <w:szCs w:val="24"/>
        </w:rPr>
      </w:pPr>
      <w:r w:rsidRPr="0023426C">
        <w:rPr>
          <w:color w:val="000000"/>
          <w:spacing w:val="-6"/>
          <w:sz w:val="24"/>
          <w:szCs w:val="24"/>
        </w:rPr>
        <w:t>3.4.</w:t>
      </w:r>
      <w:r w:rsidRPr="0023426C">
        <w:rPr>
          <w:color w:val="000000"/>
          <w:sz w:val="24"/>
          <w:szCs w:val="24"/>
        </w:rPr>
        <w:t xml:space="preserve"> Проверяет качество подготовки и оформления документов.</w:t>
      </w:r>
    </w:p>
    <w:p w:rsidR="00CD2F6A" w:rsidRPr="0023426C" w:rsidRDefault="00CD2F6A" w:rsidP="00CD2F6A">
      <w:pPr>
        <w:shd w:val="clear" w:color="auto" w:fill="FFFFFF"/>
        <w:tabs>
          <w:tab w:val="left" w:pos="1195"/>
        </w:tabs>
        <w:ind w:right="74" w:firstLine="709"/>
        <w:rPr>
          <w:sz w:val="24"/>
          <w:szCs w:val="24"/>
        </w:rPr>
      </w:pPr>
      <w:r w:rsidRPr="0023426C">
        <w:rPr>
          <w:color w:val="000000"/>
          <w:spacing w:val="-8"/>
          <w:sz w:val="24"/>
          <w:szCs w:val="24"/>
        </w:rPr>
        <w:t>3.5.</w:t>
      </w:r>
      <w:r w:rsidRPr="0023426C">
        <w:rPr>
          <w:color w:val="000000"/>
          <w:sz w:val="24"/>
          <w:szCs w:val="24"/>
        </w:rPr>
        <w:tab/>
      </w:r>
      <w:r w:rsidRPr="0023426C">
        <w:rPr>
          <w:color w:val="000000"/>
          <w:spacing w:val="3"/>
          <w:sz w:val="24"/>
          <w:szCs w:val="24"/>
        </w:rPr>
        <w:t xml:space="preserve">При необходимости срочного исполнения документа своевременно </w:t>
      </w:r>
      <w:r w:rsidRPr="0023426C">
        <w:rPr>
          <w:color w:val="000000"/>
          <w:spacing w:val="-1"/>
          <w:sz w:val="24"/>
          <w:szCs w:val="24"/>
        </w:rPr>
        <w:t>докладывает начальнику отдела.</w:t>
      </w:r>
    </w:p>
    <w:p w:rsidR="00CD2F6A" w:rsidRPr="0023426C" w:rsidRDefault="00CD2F6A" w:rsidP="00CD2F6A">
      <w:pPr>
        <w:shd w:val="clear" w:color="auto" w:fill="FFFFFF"/>
        <w:tabs>
          <w:tab w:val="left" w:pos="1560"/>
        </w:tabs>
        <w:ind w:firstLine="709"/>
        <w:rPr>
          <w:color w:val="000000"/>
          <w:spacing w:val="3"/>
          <w:sz w:val="24"/>
          <w:szCs w:val="24"/>
        </w:rPr>
      </w:pPr>
      <w:r w:rsidRPr="0023426C">
        <w:rPr>
          <w:color w:val="000000"/>
          <w:spacing w:val="-8"/>
          <w:sz w:val="24"/>
          <w:szCs w:val="24"/>
        </w:rPr>
        <w:t>3.6</w:t>
      </w:r>
      <w:r w:rsidRPr="0023426C">
        <w:rPr>
          <w:color w:val="000000"/>
          <w:spacing w:val="-9"/>
          <w:sz w:val="24"/>
          <w:szCs w:val="24"/>
        </w:rPr>
        <w:t>.</w:t>
      </w:r>
      <w:r w:rsidRPr="0023426C">
        <w:rPr>
          <w:color w:val="000000"/>
          <w:spacing w:val="5"/>
          <w:sz w:val="24"/>
          <w:szCs w:val="24"/>
        </w:rPr>
        <w:t xml:space="preserve">Представляет справочную информацию по запросам о прохождении </w:t>
      </w:r>
      <w:r w:rsidRPr="0023426C">
        <w:rPr>
          <w:color w:val="000000"/>
          <w:spacing w:val="3"/>
          <w:sz w:val="24"/>
          <w:szCs w:val="24"/>
        </w:rPr>
        <w:t>входящих документов.</w:t>
      </w:r>
    </w:p>
    <w:p w:rsidR="00CD2F6A" w:rsidRPr="0023426C" w:rsidRDefault="00CD2F6A" w:rsidP="00CD2F6A">
      <w:pPr>
        <w:ind w:firstLine="709"/>
        <w:rPr>
          <w:spacing w:val="3"/>
          <w:sz w:val="24"/>
          <w:szCs w:val="24"/>
        </w:rPr>
      </w:pPr>
      <w:r w:rsidRPr="0023426C">
        <w:rPr>
          <w:spacing w:val="3"/>
          <w:sz w:val="24"/>
          <w:szCs w:val="24"/>
        </w:rPr>
        <w:t>3.7. Участвует:</w:t>
      </w:r>
    </w:p>
    <w:p w:rsidR="0081176C" w:rsidRPr="0023426C" w:rsidRDefault="0081176C" w:rsidP="006E340A">
      <w:pPr>
        <w:ind w:firstLine="540"/>
        <w:rPr>
          <w:sz w:val="24"/>
          <w:szCs w:val="24"/>
          <w:shd w:val="clear" w:color="auto" w:fill="FFFF00"/>
        </w:rPr>
      </w:pPr>
      <w:r w:rsidRPr="0023426C">
        <w:rPr>
          <w:spacing w:val="3"/>
          <w:sz w:val="24"/>
          <w:szCs w:val="24"/>
        </w:rPr>
        <w:t xml:space="preserve">3.7.1. В процедуре </w:t>
      </w:r>
      <w:r w:rsidRPr="0023426C">
        <w:rPr>
          <w:sz w:val="24"/>
          <w:szCs w:val="24"/>
        </w:rPr>
        <w:t>разработки и утверждения плана-графика,  в подготовке изменений для внесения в план-график, в работе по размещению в единой информационной системе плана-графика и внесенных в него изменений.</w:t>
      </w:r>
    </w:p>
    <w:p w:rsidR="0081176C" w:rsidRPr="0023426C" w:rsidRDefault="0081176C" w:rsidP="006E340A">
      <w:pPr>
        <w:tabs>
          <w:tab w:val="left" w:pos="709"/>
        </w:tabs>
        <w:rPr>
          <w:sz w:val="24"/>
          <w:szCs w:val="24"/>
        </w:rPr>
      </w:pPr>
      <w:r w:rsidRPr="0023426C">
        <w:rPr>
          <w:sz w:val="24"/>
          <w:szCs w:val="24"/>
        </w:rPr>
        <w:t>3.7.2. В процедуре согласования технических заданий на осуществление закупок товаров, работ,  услуг.</w:t>
      </w:r>
    </w:p>
    <w:p w:rsidR="0081176C" w:rsidRPr="0023426C" w:rsidRDefault="0081176C" w:rsidP="006E340A">
      <w:pPr>
        <w:tabs>
          <w:tab w:val="left" w:pos="709"/>
        </w:tabs>
        <w:ind w:firstLine="540"/>
        <w:rPr>
          <w:sz w:val="24"/>
          <w:szCs w:val="24"/>
        </w:rPr>
      </w:pPr>
      <w:r w:rsidRPr="0023426C">
        <w:rPr>
          <w:sz w:val="24"/>
          <w:szCs w:val="24"/>
        </w:rPr>
        <w:t xml:space="preserve">3.7.3. В процедуре обоснования начальной (максимальной) цены контракта, цены контракта, </w:t>
      </w:r>
      <w:r w:rsidRPr="0023426C">
        <w:rPr>
          <w:sz w:val="24"/>
          <w:szCs w:val="24"/>
        </w:rPr>
        <w:lastRenderedPageBreak/>
        <w:t>заключаемого с единственным поставщиком (подрядчиком, исполнителем).</w:t>
      </w:r>
    </w:p>
    <w:p w:rsidR="0081176C" w:rsidRPr="0023426C" w:rsidRDefault="00D6566A" w:rsidP="006E340A">
      <w:pPr>
        <w:tabs>
          <w:tab w:val="left" w:pos="709"/>
        </w:tabs>
        <w:ind w:firstLine="567"/>
        <w:rPr>
          <w:sz w:val="24"/>
          <w:szCs w:val="24"/>
        </w:rPr>
      </w:pPr>
      <w:r w:rsidRPr="0023426C">
        <w:rPr>
          <w:sz w:val="24"/>
          <w:szCs w:val="24"/>
        </w:rPr>
        <w:t xml:space="preserve"> </w:t>
      </w:r>
      <w:r w:rsidR="0081176C" w:rsidRPr="0023426C">
        <w:rPr>
          <w:sz w:val="24"/>
          <w:szCs w:val="24"/>
        </w:rPr>
        <w:t>3.7.4. В процедуре выбора способа определения поставщиков (подрядчиков, исполнителей).</w:t>
      </w:r>
    </w:p>
    <w:p w:rsidR="0081176C" w:rsidRPr="0023426C" w:rsidRDefault="0081176C" w:rsidP="006E340A">
      <w:pPr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3.7.5. В формировании заявок на осуществление закупок товаров, работ, услуг.</w:t>
      </w:r>
    </w:p>
    <w:p w:rsidR="0081176C" w:rsidRPr="0023426C" w:rsidRDefault="0081176C" w:rsidP="006E340A">
      <w:pPr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3.7.6. В организации процедуры закупки товаров, работ, услуг</w:t>
      </w:r>
      <w:r w:rsidR="009C76DD" w:rsidRPr="0023426C">
        <w:rPr>
          <w:sz w:val="24"/>
          <w:szCs w:val="24"/>
        </w:rPr>
        <w:t xml:space="preserve"> </w:t>
      </w:r>
      <w:r w:rsidR="004E0567" w:rsidRPr="0023426C">
        <w:rPr>
          <w:sz w:val="24"/>
          <w:szCs w:val="24"/>
        </w:rPr>
        <w:t>для обеспечения государственных нужд</w:t>
      </w:r>
      <w:r w:rsidRPr="0023426C">
        <w:rPr>
          <w:sz w:val="24"/>
          <w:szCs w:val="24"/>
        </w:rPr>
        <w:t>.</w:t>
      </w:r>
    </w:p>
    <w:p w:rsidR="0081176C" w:rsidRPr="0023426C" w:rsidRDefault="0081176C" w:rsidP="006E340A">
      <w:pPr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3.7.7. В работе конкурсных, аукционных, котировочных комиссий, комиссий по рассмотрению заявок на участие в запросе предложений и окончательных предложений.</w:t>
      </w:r>
    </w:p>
    <w:p w:rsidR="0081176C" w:rsidRPr="0023426C" w:rsidRDefault="0081176C" w:rsidP="006E340A">
      <w:pPr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3.7.8. В работе по заключению и регистрации государственных контрактов на закупку товаров, работ, услуг.</w:t>
      </w:r>
    </w:p>
    <w:p w:rsidR="0081176C" w:rsidRPr="0023426C" w:rsidRDefault="0081176C" w:rsidP="006E340A">
      <w:pPr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3.7.9. В электронном документообороте на электронных торговых площадках, официальном сайте Российской Федерации для размещения информации о размещении заказов, единой информационной системе в сфере закупок.</w:t>
      </w:r>
    </w:p>
    <w:p w:rsidR="0081176C" w:rsidRPr="0023426C" w:rsidRDefault="00B556BF" w:rsidP="0081176C">
      <w:pPr>
        <w:ind w:firstLine="540"/>
        <w:rPr>
          <w:sz w:val="24"/>
          <w:szCs w:val="24"/>
        </w:rPr>
      </w:pPr>
      <w:r w:rsidRPr="0023426C">
        <w:rPr>
          <w:sz w:val="24"/>
          <w:szCs w:val="24"/>
        </w:rPr>
        <w:t xml:space="preserve">   </w:t>
      </w:r>
      <w:r w:rsidR="0081176C" w:rsidRPr="0023426C">
        <w:rPr>
          <w:sz w:val="24"/>
          <w:szCs w:val="24"/>
        </w:rPr>
        <w:t>3.8. В работе по формированию отчетов, в том числе по запросам контролирующих организаций.</w:t>
      </w:r>
    </w:p>
    <w:p w:rsidR="0081176C" w:rsidRPr="0023426C" w:rsidRDefault="0081176C" w:rsidP="0081176C">
      <w:pPr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3.9. В подготовке писем, запросов по вопросам основной деятельности.</w:t>
      </w:r>
    </w:p>
    <w:p w:rsidR="0081176C" w:rsidRPr="0023426C" w:rsidRDefault="0081176C" w:rsidP="0081176C">
      <w:pPr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3.10. Осуществляет работу с письмами учреждений здравоохранения по вопросам закупок продукции для нужд Нижегородской области.</w:t>
      </w:r>
    </w:p>
    <w:p w:rsidR="0081176C" w:rsidRPr="0023426C" w:rsidRDefault="0081176C" w:rsidP="0081176C">
      <w:pPr>
        <w:ind w:firstLine="709"/>
        <w:rPr>
          <w:spacing w:val="3"/>
          <w:sz w:val="24"/>
          <w:szCs w:val="24"/>
        </w:rPr>
      </w:pPr>
      <w:r w:rsidRPr="0023426C">
        <w:rPr>
          <w:spacing w:val="3"/>
          <w:sz w:val="24"/>
          <w:szCs w:val="24"/>
        </w:rPr>
        <w:t>3.11. Осуществляет иные полномочия в соответствии с Положением о министерстве здравоохранения Нижегородской области, настоящим регламентом.</w:t>
      </w:r>
    </w:p>
    <w:p w:rsidR="0081176C" w:rsidRPr="0023426C" w:rsidRDefault="0081176C" w:rsidP="0081176C">
      <w:pPr>
        <w:shd w:val="clear" w:color="auto" w:fill="FFFFFF"/>
        <w:tabs>
          <w:tab w:val="left" w:pos="1560"/>
        </w:tabs>
        <w:ind w:left="14" w:firstLine="709"/>
        <w:rPr>
          <w:color w:val="000000"/>
          <w:spacing w:val="-7"/>
          <w:sz w:val="24"/>
          <w:szCs w:val="24"/>
        </w:rPr>
      </w:pPr>
      <w:r w:rsidRPr="0023426C">
        <w:rPr>
          <w:color w:val="000000"/>
          <w:spacing w:val="-1"/>
          <w:sz w:val="24"/>
          <w:szCs w:val="24"/>
        </w:rPr>
        <w:t xml:space="preserve">3.12. Соблюдает при исполнении должностных обязанностей права и </w:t>
      </w:r>
      <w:r w:rsidRPr="0023426C">
        <w:rPr>
          <w:color w:val="000000"/>
          <w:sz w:val="24"/>
          <w:szCs w:val="24"/>
        </w:rPr>
        <w:t>законные интересы граждан и организаций.</w:t>
      </w:r>
    </w:p>
    <w:p w:rsidR="0081176C" w:rsidRPr="0023426C" w:rsidRDefault="0081176C" w:rsidP="0081176C">
      <w:pPr>
        <w:ind w:firstLine="709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>3.13. Соблюдает Правила внутреннего трудового распорядка министерства.</w:t>
      </w:r>
    </w:p>
    <w:p w:rsidR="0081176C" w:rsidRPr="0023426C" w:rsidRDefault="0081176C" w:rsidP="0081176C">
      <w:pPr>
        <w:shd w:val="clear" w:color="auto" w:fill="FFFFFF"/>
        <w:tabs>
          <w:tab w:val="left" w:pos="1258"/>
        </w:tabs>
        <w:ind w:firstLine="709"/>
        <w:rPr>
          <w:color w:val="000000"/>
          <w:spacing w:val="-7"/>
          <w:sz w:val="24"/>
          <w:szCs w:val="24"/>
        </w:rPr>
      </w:pPr>
      <w:r w:rsidRPr="0023426C">
        <w:rPr>
          <w:color w:val="000000"/>
          <w:spacing w:val="-1"/>
          <w:sz w:val="24"/>
          <w:szCs w:val="24"/>
        </w:rPr>
        <w:t xml:space="preserve">3.14. Поддерживает уровень квалификации, необходимый для надлежащего </w:t>
      </w:r>
      <w:r w:rsidRPr="0023426C">
        <w:rPr>
          <w:color w:val="000000"/>
          <w:sz w:val="24"/>
          <w:szCs w:val="24"/>
        </w:rPr>
        <w:t>исполнения должностных обязанностей.</w:t>
      </w:r>
    </w:p>
    <w:p w:rsidR="0081176C" w:rsidRPr="0023426C" w:rsidRDefault="0081176C" w:rsidP="0081176C">
      <w:pPr>
        <w:shd w:val="clear" w:color="auto" w:fill="FFFFFF"/>
        <w:tabs>
          <w:tab w:val="left" w:pos="1358"/>
        </w:tabs>
        <w:ind w:firstLine="709"/>
        <w:rPr>
          <w:sz w:val="24"/>
          <w:szCs w:val="24"/>
        </w:rPr>
      </w:pPr>
      <w:r w:rsidRPr="0023426C">
        <w:rPr>
          <w:color w:val="000000"/>
          <w:spacing w:val="-8"/>
          <w:sz w:val="24"/>
          <w:szCs w:val="24"/>
        </w:rPr>
        <w:t>3.15.</w:t>
      </w:r>
      <w:r w:rsidRPr="0023426C">
        <w:rPr>
          <w:color w:val="000000"/>
          <w:spacing w:val="2"/>
          <w:sz w:val="24"/>
          <w:szCs w:val="24"/>
        </w:rPr>
        <w:t xml:space="preserve">Не разглашает сведения, составляющие государственную и иную </w:t>
      </w:r>
      <w:r w:rsidRPr="0023426C">
        <w:rPr>
          <w:color w:val="000000"/>
          <w:spacing w:val="1"/>
          <w:sz w:val="24"/>
          <w:szCs w:val="24"/>
        </w:rPr>
        <w:t xml:space="preserve">охраняемую действующим законодательством тайну, а также сведения, ставшие ему известными в связи с исполнением должностных обязанностей, в том числе </w:t>
      </w:r>
      <w:r w:rsidRPr="0023426C">
        <w:rPr>
          <w:color w:val="000000"/>
          <w:sz w:val="24"/>
          <w:szCs w:val="24"/>
        </w:rPr>
        <w:t xml:space="preserve">сведения, касающиеся частной жизни и здоровья граждан или затрагивающие их </w:t>
      </w:r>
      <w:r w:rsidRPr="0023426C">
        <w:rPr>
          <w:color w:val="000000"/>
          <w:spacing w:val="-2"/>
          <w:sz w:val="24"/>
          <w:szCs w:val="24"/>
        </w:rPr>
        <w:t>честь и достоинство.</w:t>
      </w:r>
    </w:p>
    <w:p w:rsidR="0081176C" w:rsidRPr="0023426C" w:rsidRDefault="0081176C" w:rsidP="0081176C">
      <w:pPr>
        <w:shd w:val="clear" w:color="auto" w:fill="FFFFFF"/>
        <w:tabs>
          <w:tab w:val="left" w:pos="1464"/>
        </w:tabs>
        <w:ind w:firstLine="709"/>
        <w:rPr>
          <w:sz w:val="24"/>
          <w:szCs w:val="24"/>
        </w:rPr>
      </w:pPr>
      <w:r w:rsidRPr="0023426C">
        <w:rPr>
          <w:color w:val="000000"/>
          <w:spacing w:val="-7"/>
          <w:sz w:val="24"/>
          <w:szCs w:val="24"/>
        </w:rPr>
        <w:t>3.16.</w:t>
      </w:r>
      <w:r w:rsidRPr="0023426C">
        <w:rPr>
          <w:color w:val="000000"/>
          <w:spacing w:val="3"/>
          <w:sz w:val="24"/>
          <w:szCs w:val="24"/>
        </w:rPr>
        <w:t xml:space="preserve">Бережет государственное имущество, в том числе предоставленное </w:t>
      </w:r>
      <w:r w:rsidRPr="0023426C">
        <w:rPr>
          <w:color w:val="000000"/>
          <w:sz w:val="24"/>
          <w:szCs w:val="24"/>
        </w:rPr>
        <w:t>ему для исполнения должностных обязанностей.</w:t>
      </w:r>
    </w:p>
    <w:p w:rsidR="0081176C" w:rsidRPr="0023426C" w:rsidRDefault="0081176C" w:rsidP="0081176C">
      <w:pPr>
        <w:shd w:val="clear" w:color="auto" w:fill="FFFFFF"/>
        <w:tabs>
          <w:tab w:val="left" w:pos="1709"/>
        </w:tabs>
        <w:spacing w:before="10"/>
        <w:ind w:firstLine="709"/>
        <w:rPr>
          <w:color w:val="000000"/>
          <w:spacing w:val="-2"/>
          <w:sz w:val="24"/>
          <w:szCs w:val="24"/>
        </w:rPr>
      </w:pPr>
      <w:r w:rsidRPr="0023426C">
        <w:rPr>
          <w:color w:val="000000"/>
          <w:spacing w:val="-6"/>
          <w:sz w:val="24"/>
          <w:szCs w:val="24"/>
        </w:rPr>
        <w:t>3.17.</w:t>
      </w:r>
      <w:r w:rsidRPr="0023426C">
        <w:rPr>
          <w:color w:val="000000"/>
          <w:sz w:val="24"/>
          <w:szCs w:val="24"/>
        </w:rPr>
        <w:t xml:space="preserve"> </w:t>
      </w:r>
      <w:proofErr w:type="gramStart"/>
      <w:r w:rsidRPr="0023426C">
        <w:rPr>
          <w:color w:val="000000"/>
          <w:sz w:val="24"/>
          <w:szCs w:val="24"/>
        </w:rPr>
        <w:t xml:space="preserve">Представляет в установленном порядке предусмотренные </w:t>
      </w:r>
      <w:r w:rsidRPr="0023426C">
        <w:rPr>
          <w:color w:val="000000"/>
          <w:spacing w:val="1"/>
          <w:sz w:val="24"/>
          <w:szCs w:val="24"/>
        </w:rPr>
        <w:t xml:space="preserve">федеральным законом и нормативными правовыми актами Нижегородской </w:t>
      </w:r>
      <w:r w:rsidRPr="0023426C">
        <w:rPr>
          <w:color w:val="000000"/>
          <w:spacing w:val="3"/>
          <w:sz w:val="24"/>
          <w:szCs w:val="24"/>
        </w:rPr>
        <w:t xml:space="preserve">области сведения о себе и членах своей семьи, а также сведения о полученных </w:t>
      </w:r>
      <w:r w:rsidRPr="0023426C">
        <w:rPr>
          <w:color w:val="000000"/>
          <w:spacing w:val="1"/>
          <w:sz w:val="24"/>
          <w:szCs w:val="24"/>
        </w:rPr>
        <w:t xml:space="preserve">им доходах и принадлежащем ему на праве собственности имуществе, </w:t>
      </w:r>
      <w:r w:rsidRPr="0023426C">
        <w:rPr>
          <w:color w:val="000000"/>
          <w:spacing w:val="4"/>
          <w:sz w:val="24"/>
          <w:szCs w:val="24"/>
        </w:rPr>
        <w:t xml:space="preserve">являющихся объектами налогообложения, об обязательствах имущественного </w:t>
      </w:r>
      <w:r w:rsidRPr="0023426C">
        <w:rPr>
          <w:color w:val="000000"/>
          <w:spacing w:val="-2"/>
          <w:sz w:val="24"/>
          <w:szCs w:val="24"/>
        </w:rPr>
        <w:t>характера.</w:t>
      </w:r>
      <w:proofErr w:type="gramEnd"/>
    </w:p>
    <w:p w:rsidR="0081176C" w:rsidRPr="0023426C" w:rsidRDefault="0081176C" w:rsidP="0081176C">
      <w:pPr>
        <w:ind w:firstLine="708"/>
        <w:rPr>
          <w:b/>
          <w:bCs/>
          <w:i/>
          <w:iCs/>
          <w:sz w:val="24"/>
          <w:szCs w:val="24"/>
        </w:rPr>
      </w:pPr>
      <w:r w:rsidRPr="0023426C">
        <w:rPr>
          <w:color w:val="000000"/>
          <w:spacing w:val="-2"/>
          <w:sz w:val="24"/>
          <w:szCs w:val="24"/>
        </w:rPr>
        <w:t>3.18.</w:t>
      </w:r>
      <w:r w:rsidRPr="0023426C">
        <w:rPr>
          <w:bCs/>
          <w:iCs/>
          <w:sz w:val="24"/>
          <w:szCs w:val="24"/>
        </w:rPr>
        <w:t xml:space="preserve"> В соответствии со статьей 8.1 Федерального закона от 25 декабря 2008 года № 273-ФЗ «О противодействии коррупции» представляет сведения о своих расходах, а также о расходах своих  супруги (супруга) и несовершеннолетних детей.</w:t>
      </w:r>
    </w:p>
    <w:p w:rsidR="0081176C" w:rsidRPr="0023426C" w:rsidRDefault="0081176C" w:rsidP="0081176C">
      <w:pPr>
        <w:shd w:val="clear" w:color="auto" w:fill="FFFFFF"/>
        <w:tabs>
          <w:tab w:val="left" w:pos="1483"/>
        </w:tabs>
        <w:ind w:firstLine="709"/>
        <w:rPr>
          <w:color w:val="000000"/>
          <w:spacing w:val="-8"/>
          <w:sz w:val="24"/>
          <w:szCs w:val="24"/>
        </w:rPr>
      </w:pPr>
      <w:r w:rsidRPr="0023426C">
        <w:rPr>
          <w:color w:val="000000"/>
          <w:spacing w:val="7"/>
          <w:sz w:val="24"/>
          <w:szCs w:val="24"/>
        </w:rPr>
        <w:t xml:space="preserve">3.19. Сообщает о выходе из гражданства Российской Федерации или о </w:t>
      </w:r>
      <w:r w:rsidRPr="0023426C">
        <w:rPr>
          <w:color w:val="000000"/>
          <w:spacing w:val="4"/>
          <w:sz w:val="24"/>
          <w:szCs w:val="24"/>
        </w:rPr>
        <w:t xml:space="preserve">приобретении гражданства другого государства в день выхода из гражданства </w:t>
      </w:r>
      <w:r w:rsidRPr="0023426C">
        <w:rPr>
          <w:color w:val="000000"/>
          <w:spacing w:val="-2"/>
          <w:sz w:val="24"/>
          <w:szCs w:val="24"/>
        </w:rPr>
        <w:t xml:space="preserve">Российской Федерации или в день приобретения гражданства другого </w:t>
      </w:r>
      <w:r w:rsidRPr="0023426C">
        <w:rPr>
          <w:color w:val="000000"/>
          <w:spacing w:val="-4"/>
          <w:sz w:val="24"/>
          <w:szCs w:val="24"/>
        </w:rPr>
        <w:t>государства.</w:t>
      </w:r>
    </w:p>
    <w:p w:rsidR="0081176C" w:rsidRPr="0023426C" w:rsidRDefault="0081176C" w:rsidP="0081176C">
      <w:pPr>
        <w:shd w:val="clear" w:color="auto" w:fill="FFFFFF"/>
        <w:tabs>
          <w:tab w:val="left" w:pos="1483"/>
        </w:tabs>
        <w:ind w:firstLine="709"/>
        <w:rPr>
          <w:color w:val="000000"/>
          <w:spacing w:val="-7"/>
          <w:sz w:val="24"/>
          <w:szCs w:val="24"/>
        </w:rPr>
      </w:pPr>
      <w:r w:rsidRPr="0023426C">
        <w:rPr>
          <w:color w:val="000000"/>
          <w:spacing w:val="5"/>
          <w:sz w:val="24"/>
          <w:szCs w:val="24"/>
        </w:rPr>
        <w:t xml:space="preserve">3.20. Соблюдает ограничения, выполняет обязательства и требования к </w:t>
      </w:r>
      <w:r w:rsidRPr="0023426C">
        <w:rPr>
          <w:color w:val="000000"/>
          <w:spacing w:val="1"/>
          <w:sz w:val="24"/>
          <w:szCs w:val="24"/>
        </w:rPr>
        <w:t xml:space="preserve">служебному поведению, не нарушает запреты, которые установлены </w:t>
      </w:r>
      <w:r w:rsidRPr="0023426C">
        <w:rPr>
          <w:color w:val="000000"/>
          <w:spacing w:val="-1"/>
          <w:sz w:val="24"/>
          <w:szCs w:val="24"/>
        </w:rPr>
        <w:t>Федеральным законом и другими федеральными законами.</w:t>
      </w:r>
    </w:p>
    <w:p w:rsidR="0081176C" w:rsidRPr="0023426C" w:rsidRDefault="0081176C" w:rsidP="0081176C">
      <w:pPr>
        <w:shd w:val="clear" w:color="auto" w:fill="FFFFFF"/>
        <w:tabs>
          <w:tab w:val="left" w:pos="1483"/>
        </w:tabs>
        <w:spacing w:before="5"/>
        <w:ind w:firstLine="709"/>
        <w:rPr>
          <w:color w:val="000000"/>
          <w:spacing w:val="-1"/>
          <w:sz w:val="24"/>
          <w:szCs w:val="24"/>
        </w:rPr>
      </w:pPr>
      <w:r w:rsidRPr="0023426C">
        <w:rPr>
          <w:color w:val="000000"/>
          <w:spacing w:val="1"/>
          <w:sz w:val="24"/>
          <w:szCs w:val="24"/>
        </w:rPr>
        <w:t xml:space="preserve">3.21. Сообщает представителю нанимателя о личной заинтересованности при исполнении должностных обязанностей, которая может привести к </w:t>
      </w:r>
      <w:r w:rsidRPr="0023426C">
        <w:rPr>
          <w:color w:val="000000"/>
          <w:spacing w:val="-1"/>
          <w:sz w:val="24"/>
          <w:szCs w:val="24"/>
        </w:rPr>
        <w:t>конфликту интересов, принимать меры по предотвращению такого конфликта.</w:t>
      </w:r>
    </w:p>
    <w:p w:rsidR="0081176C" w:rsidRPr="0023426C" w:rsidRDefault="0081176C" w:rsidP="0081176C">
      <w:pPr>
        <w:ind w:firstLine="708"/>
        <w:rPr>
          <w:sz w:val="24"/>
          <w:szCs w:val="24"/>
        </w:rPr>
      </w:pPr>
      <w:r w:rsidRPr="0023426C">
        <w:rPr>
          <w:sz w:val="24"/>
          <w:szCs w:val="24"/>
        </w:rPr>
        <w:t>3.22. Уведомляет об обращениях в целях склонения к совершению коррупционных правонарушений.</w:t>
      </w:r>
    </w:p>
    <w:p w:rsidR="0081176C" w:rsidRPr="0023426C" w:rsidRDefault="0081176C" w:rsidP="0081176C">
      <w:pPr>
        <w:shd w:val="clear" w:color="auto" w:fill="FFFFFF"/>
        <w:tabs>
          <w:tab w:val="left" w:pos="1483"/>
        </w:tabs>
        <w:ind w:firstLine="709"/>
        <w:rPr>
          <w:color w:val="000000"/>
          <w:sz w:val="24"/>
          <w:szCs w:val="24"/>
        </w:rPr>
      </w:pPr>
      <w:r w:rsidRPr="0023426C">
        <w:rPr>
          <w:color w:val="000000"/>
          <w:spacing w:val="3"/>
          <w:sz w:val="24"/>
          <w:szCs w:val="24"/>
        </w:rPr>
        <w:t xml:space="preserve">3.23. Консультирует представителей органов исполнительной власти и </w:t>
      </w:r>
      <w:r w:rsidRPr="0023426C">
        <w:rPr>
          <w:color w:val="000000"/>
          <w:spacing w:val="-1"/>
          <w:sz w:val="24"/>
          <w:szCs w:val="24"/>
        </w:rPr>
        <w:t xml:space="preserve">органов местного самоуправления по вопросам их деятельности в соответствии с </w:t>
      </w:r>
      <w:r w:rsidR="00B75C38" w:rsidRPr="0023426C">
        <w:rPr>
          <w:color w:val="000000"/>
          <w:sz w:val="24"/>
          <w:szCs w:val="24"/>
        </w:rPr>
        <w:t>указаниями начальника отдела</w:t>
      </w:r>
      <w:r w:rsidRPr="0023426C">
        <w:rPr>
          <w:color w:val="000000"/>
          <w:sz w:val="24"/>
          <w:szCs w:val="24"/>
        </w:rPr>
        <w:t>.</w:t>
      </w:r>
    </w:p>
    <w:p w:rsidR="0081176C" w:rsidRPr="0023426C" w:rsidRDefault="0081176C" w:rsidP="0081176C">
      <w:pPr>
        <w:shd w:val="clear" w:color="auto" w:fill="FFFFFF"/>
        <w:tabs>
          <w:tab w:val="left" w:pos="1483"/>
        </w:tabs>
        <w:ind w:firstLine="709"/>
        <w:rPr>
          <w:color w:val="000000"/>
          <w:spacing w:val="-8"/>
          <w:sz w:val="24"/>
          <w:szCs w:val="24"/>
        </w:rPr>
      </w:pPr>
      <w:r w:rsidRPr="0023426C">
        <w:rPr>
          <w:color w:val="000000"/>
          <w:sz w:val="24"/>
          <w:szCs w:val="24"/>
        </w:rPr>
        <w:t>3.24. Соблюдает Кодекс служебной этики государственных гражданских служащих Нижегородской области.</w:t>
      </w:r>
    </w:p>
    <w:p w:rsidR="0081176C" w:rsidRPr="0023426C" w:rsidRDefault="0081176C" w:rsidP="0081176C">
      <w:pPr>
        <w:shd w:val="clear" w:color="auto" w:fill="FFFFFF"/>
        <w:tabs>
          <w:tab w:val="left" w:pos="1574"/>
        </w:tabs>
        <w:ind w:firstLine="709"/>
        <w:rPr>
          <w:color w:val="000000"/>
          <w:sz w:val="24"/>
          <w:szCs w:val="24"/>
        </w:rPr>
      </w:pPr>
      <w:r w:rsidRPr="0023426C">
        <w:rPr>
          <w:color w:val="000000"/>
          <w:spacing w:val="-8"/>
          <w:sz w:val="24"/>
          <w:szCs w:val="24"/>
        </w:rPr>
        <w:t>3.25.</w:t>
      </w:r>
      <w:r w:rsidRPr="0023426C">
        <w:rPr>
          <w:bCs/>
          <w:iCs/>
          <w:sz w:val="24"/>
          <w:szCs w:val="24"/>
        </w:rPr>
        <w:t xml:space="preserve">В работе руководствуется основными принципами служебной этики, этики взаимоотношений с представителями проверяемых организаций, общественностью, коллегами и </w:t>
      </w:r>
      <w:r w:rsidRPr="0023426C">
        <w:rPr>
          <w:bCs/>
          <w:iCs/>
          <w:sz w:val="24"/>
          <w:szCs w:val="24"/>
        </w:rPr>
        <w:lastRenderedPageBreak/>
        <w:t xml:space="preserve">подчиненными, рекомендациями по поведению гражданских служащих в ситуации этической неопределенности, при признаках возможного конфликта интересов, в </w:t>
      </w:r>
      <w:proofErr w:type="spellStart"/>
      <w:r w:rsidRPr="0023426C">
        <w:rPr>
          <w:bCs/>
          <w:iCs/>
          <w:sz w:val="24"/>
          <w:szCs w:val="24"/>
        </w:rPr>
        <w:t>коррупционно</w:t>
      </w:r>
      <w:proofErr w:type="spellEnd"/>
      <w:r w:rsidRPr="0023426C">
        <w:rPr>
          <w:bCs/>
          <w:iCs/>
          <w:sz w:val="24"/>
          <w:szCs w:val="24"/>
        </w:rPr>
        <w:t xml:space="preserve"> </w:t>
      </w:r>
      <w:r w:rsidR="00B556BF" w:rsidRPr="0023426C">
        <w:rPr>
          <w:bCs/>
          <w:iCs/>
          <w:sz w:val="24"/>
          <w:szCs w:val="24"/>
        </w:rPr>
        <w:t xml:space="preserve">- </w:t>
      </w:r>
      <w:r w:rsidRPr="0023426C">
        <w:rPr>
          <w:bCs/>
          <w:iCs/>
          <w:sz w:val="24"/>
          <w:szCs w:val="24"/>
        </w:rPr>
        <w:t xml:space="preserve">опасных ситуациях, определенными Кодексом служебной этики государственных гражданских служащих Нижегородской области. </w:t>
      </w:r>
    </w:p>
    <w:p w:rsidR="00BD4349" w:rsidRPr="0023426C" w:rsidRDefault="00BD4349" w:rsidP="00BD4349">
      <w:pPr>
        <w:ind w:firstLine="720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>3.26.В соответствии со статьёй 9 Федерального закона от 25.12.2008 № 273-ФЗ «О противодействии коррупции»,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D4349" w:rsidRPr="0023426C" w:rsidRDefault="00BD4349" w:rsidP="00BD4349">
      <w:pPr>
        <w:ind w:firstLine="720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>3.27.В соответствии со статьёй 11 Федерального закона от 25.12.2008 № 273-ФЗ «О противодействии коррупции»:</w:t>
      </w:r>
    </w:p>
    <w:p w:rsidR="00BD4349" w:rsidRPr="0023426C" w:rsidRDefault="00BD4349" w:rsidP="00BD4349">
      <w:pPr>
        <w:ind w:firstLine="720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>-принимает меры по недопущению любой возможности возникновения конфликта интересов;</w:t>
      </w:r>
    </w:p>
    <w:p w:rsidR="00BD4349" w:rsidRPr="0023426C" w:rsidRDefault="00BD4349" w:rsidP="00BD4349">
      <w:pPr>
        <w:ind w:firstLine="720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>-уведомляет своего непосредственного руководителя в письменной форме о возникшем конфликте интересов или о возможности его возникновения, как только ему станет об этом известно;</w:t>
      </w:r>
    </w:p>
    <w:p w:rsidR="00BD4349" w:rsidRPr="0023426C" w:rsidRDefault="00BD4349" w:rsidP="00BD4349">
      <w:pPr>
        <w:ind w:firstLine="720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>-в случае владения ценными бумагами, акциями (долями участия, паями в уставных (складочных) капиталах организаций), в целях предотвращения конфликта интересов передаёт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81176C" w:rsidRPr="0023426C" w:rsidRDefault="0081176C" w:rsidP="0081176C">
      <w:pPr>
        <w:ind w:firstLine="720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>3.</w:t>
      </w:r>
      <w:r w:rsidR="00BD4349" w:rsidRPr="0023426C">
        <w:rPr>
          <w:bCs/>
          <w:iCs/>
          <w:sz w:val="24"/>
          <w:szCs w:val="24"/>
        </w:rPr>
        <w:t>28</w:t>
      </w:r>
      <w:r w:rsidRPr="0023426C">
        <w:rPr>
          <w:bCs/>
          <w:iCs/>
          <w:sz w:val="24"/>
          <w:szCs w:val="24"/>
        </w:rPr>
        <w:t xml:space="preserve">. </w:t>
      </w:r>
      <w:proofErr w:type="gramStart"/>
      <w:r w:rsidRPr="0023426C">
        <w:rPr>
          <w:color w:val="000000"/>
          <w:sz w:val="24"/>
          <w:szCs w:val="24"/>
        </w:rPr>
        <w:t>Выполняет иную, помимо указанной выше, работу по своей специальности по указанию начальника отдела.</w:t>
      </w:r>
      <w:proofErr w:type="gramEnd"/>
    </w:p>
    <w:p w:rsidR="0081176C" w:rsidRPr="0023426C" w:rsidRDefault="0081176C" w:rsidP="0081176C">
      <w:pPr>
        <w:ind w:firstLine="540"/>
        <w:rPr>
          <w:b/>
          <w:sz w:val="24"/>
          <w:szCs w:val="24"/>
        </w:rPr>
      </w:pPr>
    </w:p>
    <w:p w:rsidR="000C518B" w:rsidRPr="0023426C" w:rsidRDefault="00AA209D" w:rsidP="0081176C">
      <w:pPr>
        <w:ind w:firstLine="540"/>
        <w:jc w:val="center"/>
        <w:rPr>
          <w:b/>
          <w:sz w:val="24"/>
          <w:szCs w:val="24"/>
        </w:rPr>
      </w:pPr>
      <w:r w:rsidRPr="0023426C">
        <w:rPr>
          <w:b/>
          <w:sz w:val="24"/>
          <w:szCs w:val="24"/>
        </w:rPr>
        <w:t>4. ПРАВА</w:t>
      </w:r>
    </w:p>
    <w:p w:rsidR="0081176C" w:rsidRPr="0023426C" w:rsidRDefault="0081176C" w:rsidP="00F70B8F">
      <w:pPr>
        <w:ind w:firstLine="720"/>
        <w:rPr>
          <w:bCs/>
          <w:iCs/>
          <w:sz w:val="24"/>
          <w:szCs w:val="24"/>
        </w:rPr>
      </w:pPr>
    </w:p>
    <w:p w:rsidR="00F70B8F" w:rsidRPr="0023426C" w:rsidRDefault="004815BB" w:rsidP="00F70B8F">
      <w:pPr>
        <w:ind w:firstLine="720"/>
        <w:rPr>
          <w:sz w:val="24"/>
          <w:szCs w:val="24"/>
        </w:rPr>
      </w:pPr>
      <w:r w:rsidRPr="0023426C">
        <w:rPr>
          <w:bCs/>
          <w:iCs/>
          <w:sz w:val="24"/>
          <w:szCs w:val="24"/>
        </w:rPr>
        <w:t xml:space="preserve">В соответствии с </w:t>
      </w:r>
      <w:r w:rsidR="00F70B8F" w:rsidRPr="0023426C">
        <w:rPr>
          <w:bCs/>
          <w:iCs/>
          <w:sz w:val="24"/>
          <w:szCs w:val="24"/>
        </w:rPr>
        <w:t>Федеральным законом ведущий специалист имеет</w:t>
      </w:r>
      <w:r w:rsidR="00F861C2" w:rsidRPr="0023426C">
        <w:rPr>
          <w:bCs/>
          <w:iCs/>
          <w:sz w:val="24"/>
          <w:szCs w:val="24"/>
        </w:rPr>
        <w:t xml:space="preserve"> </w:t>
      </w:r>
      <w:r w:rsidR="00F70B8F" w:rsidRPr="0023426C">
        <w:rPr>
          <w:bCs/>
          <w:iCs/>
          <w:sz w:val="24"/>
          <w:szCs w:val="24"/>
        </w:rPr>
        <w:t>право:</w:t>
      </w:r>
    </w:p>
    <w:p w:rsidR="004815BB" w:rsidRPr="0023426C" w:rsidRDefault="004815BB" w:rsidP="004815BB">
      <w:pPr>
        <w:ind w:firstLine="720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 xml:space="preserve">4.1. 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</w:t>
      </w:r>
      <w:r w:rsidR="00F611D3" w:rsidRPr="0023426C">
        <w:rPr>
          <w:bCs/>
          <w:iCs/>
          <w:sz w:val="24"/>
          <w:szCs w:val="24"/>
        </w:rPr>
        <w:t>министерств</w:t>
      </w:r>
      <w:r w:rsidRPr="0023426C">
        <w:rPr>
          <w:bCs/>
          <w:iCs/>
          <w:sz w:val="24"/>
          <w:szCs w:val="24"/>
        </w:rPr>
        <w:t>а.</w:t>
      </w:r>
    </w:p>
    <w:p w:rsidR="004815BB" w:rsidRPr="0023426C" w:rsidRDefault="004815BB" w:rsidP="004815BB">
      <w:pPr>
        <w:shd w:val="clear" w:color="auto" w:fill="FFFFFF"/>
        <w:tabs>
          <w:tab w:val="left" w:pos="1229"/>
        </w:tabs>
        <w:ind w:firstLine="720"/>
        <w:rPr>
          <w:color w:val="000000"/>
          <w:spacing w:val="-7"/>
          <w:sz w:val="24"/>
          <w:szCs w:val="24"/>
        </w:rPr>
      </w:pPr>
      <w:r w:rsidRPr="0023426C">
        <w:rPr>
          <w:color w:val="000000"/>
          <w:sz w:val="24"/>
          <w:szCs w:val="24"/>
        </w:rPr>
        <w:t xml:space="preserve">4.2. Вносить предложения по вопросам организации работы </w:t>
      </w:r>
      <w:r w:rsidRPr="0023426C">
        <w:rPr>
          <w:color w:val="000000"/>
          <w:spacing w:val="-5"/>
          <w:sz w:val="24"/>
          <w:szCs w:val="24"/>
        </w:rPr>
        <w:t>отдела.</w:t>
      </w:r>
    </w:p>
    <w:p w:rsidR="004815BB" w:rsidRPr="0023426C" w:rsidRDefault="004815BB" w:rsidP="004815BB">
      <w:pPr>
        <w:shd w:val="clear" w:color="auto" w:fill="FFFFFF"/>
        <w:tabs>
          <w:tab w:val="left" w:pos="1330"/>
        </w:tabs>
        <w:ind w:firstLine="720"/>
        <w:rPr>
          <w:color w:val="000000"/>
          <w:spacing w:val="-8"/>
          <w:sz w:val="24"/>
          <w:szCs w:val="24"/>
        </w:rPr>
      </w:pPr>
      <w:r w:rsidRPr="0023426C">
        <w:rPr>
          <w:color w:val="000000"/>
          <w:spacing w:val="3"/>
          <w:sz w:val="24"/>
          <w:szCs w:val="24"/>
        </w:rPr>
        <w:t xml:space="preserve">4.3. На обеспечение надлежащих организационно-технических условий, </w:t>
      </w:r>
      <w:r w:rsidRPr="0023426C">
        <w:rPr>
          <w:color w:val="000000"/>
          <w:spacing w:val="-1"/>
          <w:sz w:val="24"/>
          <w:szCs w:val="24"/>
        </w:rPr>
        <w:t>необходимых для исполнения должностных обязанностей.</w:t>
      </w:r>
    </w:p>
    <w:p w:rsidR="004815BB" w:rsidRPr="0023426C" w:rsidRDefault="004815BB" w:rsidP="004815BB">
      <w:pPr>
        <w:shd w:val="clear" w:color="auto" w:fill="FFFFFF"/>
        <w:tabs>
          <w:tab w:val="left" w:pos="1330"/>
        </w:tabs>
        <w:ind w:firstLine="720"/>
        <w:rPr>
          <w:color w:val="000000"/>
          <w:spacing w:val="-8"/>
          <w:sz w:val="24"/>
          <w:szCs w:val="24"/>
        </w:rPr>
      </w:pPr>
      <w:r w:rsidRPr="0023426C">
        <w:rPr>
          <w:color w:val="000000"/>
          <w:spacing w:val="-2"/>
          <w:sz w:val="24"/>
          <w:szCs w:val="24"/>
        </w:rPr>
        <w:t xml:space="preserve">4.4. На ознакомление с должностным регламентом и иными документами, </w:t>
      </w:r>
      <w:r w:rsidRPr="0023426C">
        <w:rPr>
          <w:color w:val="000000"/>
          <w:sz w:val="24"/>
          <w:szCs w:val="24"/>
        </w:rPr>
        <w:t xml:space="preserve">определяющими его права и обязанности по замещаемой должности </w:t>
      </w:r>
      <w:r w:rsidRPr="0023426C">
        <w:rPr>
          <w:color w:val="000000"/>
          <w:spacing w:val="-2"/>
          <w:sz w:val="24"/>
          <w:szCs w:val="24"/>
        </w:rPr>
        <w:t xml:space="preserve">гражданской службы, критериями оценки эффективности исполнения </w:t>
      </w:r>
      <w:r w:rsidRPr="0023426C">
        <w:rPr>
          <w:color w:val="000000"/>
          <w:spacing w:val="1"/>
          <w:sz w:val="24"/>
          <w:szCs w:val="24"/>
        </w:rPr>
        <w:t xml:space="preserve">должностных обязанностей, показателями результативности профессиональной </w:t>
      </w:r>
      <w:r w:rsidRPr="0023426C">
        <w:rPr>
          <w:color w:val="000000"/>
          <w:spacing w:val="-1"/>
          <w:sz w:val="24"/>
          <w:szCs w:val="24"/>
        </w:rPr>
        <w:t>служебной деятельности и условиями должностного роста.</w:t>
      </w:r>
    </w:p>
    <w:p w:rsidR="004815BB" w:rsidRPr="0023426C" w:rsidRDefault="004815BB" w:rsidP="004815BB">
      <w:pPr>
        <w:shd w:val="clear" w:color="auto" w:fill="FFFFFF"/>
        <w:tabs>
          <w:tab w:val="left" w:pos="1651"/>
        </w:tabs>
        <w:ind w:firstLine="720"/>
        <w:rPr>
          <w:sz w:val="24"/>
          <w:szCs w:val="24"/>
        </w:rPr>
      </w:pPr>
      <w:r w:rsidRPr="0023426C">
        <w:rPr>
          <w:color w:val="000000"/>
          <w:spacing w:val="-9"/>
          <w:sz w:val="24"/>
          <w:szCs w:val="24"/>
        </w:rPr>
        <w:t>4.5.</w:t>
      </w:r>
      <w:r w:rsidRPr="0023426C">
        <w:rPr>
          <w:color w:val="000000"/>
          <w:sz w:val="24"/>
          <w:szCs w:val="24"/>
        </w:rPr>
        <w:t xml:space="preserve"> На отдых, обеспечиваемый установлением нормальной </w:t>
      </w:r>
      <w:r w:rsidRPr="0023426C">
        <w:rPr>
          <w:color w:val="000000"/>
          <w:spacing w:val="5"/>
          <w:sz w:val="24"/>
          <w:szCs w:val="24"/>
        </w:rPr>
        <w:t xml:space="preserve">продолжительности служебного времени, предоставлением выходных дней и нерабочих праздничных дней, а также ежегодных оплачиваемых основного и </w:t>
      </w:r>
      <w:r w:rsidRPr="0023426C">
        <w:rPr>
          <w:color w:val="000000"/>
          <w:spacing w:val="-2"/>
          <w:sz w:val="24"/>
          <w:szCs w:val="24"/>
        </w:rPr>
        <w:t>дополнительных отпусков.</w:t>
      </w:r>
    </w:p>
    <w:p w:rsidR="004815BB" w:rsidRPr="0023426C" w:rsidRDefault="004815BB" w:rsidP="004815BB">
      <w:pPr>
        <w:shd w:val="clear" w:color="auto" w:fill="FFFFFF"/>
        <w:tabs>
          <w:tab w:val="left" w:pos="1344"/>
        </w:tabs>
        <w:ind w:firstLine="720"/>
        <w:rPr>
          <w:color w:val="000000"/>
          <w:spacing w:val="-9"/>
          <w:sz w:val="24"/>
          <w:szCs w:val="24"/>
        </w:rPr>
      </w:pPr>
      <w:r w:rsidRPr="0023426C">
        <w:rPr>
          <w:color w:val="000000"/>
          <w:spacing w:val="7"/>
          <w:sz w:val="24"/>
          <w:szCs w:val="24"/>
        </w:rPr>
        <w:t xml:space="preserve">4.6. На оплату труда и другие выплаты в соответствии с Федеральным </w:t>
      </w:r>
      <w:r w:rsidRPr="0023426C">
        <w:rPr>
          <w:color w:val="000000"/>
          <w:spacing w:val="-3"/>
          <w:sz w:val="24"/>
          <w:szCs w:val="24"/>
        </w:rPr>
        <w:t xml:space="preserve">законом, иными нормативными правовыми актами Российской Федерации, </w:t>
      </w:r>
      <w:r w:rsidRPr="0023426C">
        <w:rPr>
          <w:color w:val="000000"/>
          <w:spacing w:val="-1"/>
          <w:sz w:val="24"/>
          <w:szCs w:val="24"/>
        </w:rPr>
        <w:t>Нижегородской области и со служебным контрактом.</w:t>
      </w:r>
    </w:p>
    <w:p w:rsidR="004815BB" w:rsidRPr="0023426C" w:rsidRDefault="004815BB" w:rsidP="004815BB">
      <w:pPr>
        <w:shd w:val="clear" w:color="auto" w:fill="FFFFFF"/>
        <w:tabs>
          <w:tab w:val="left" w:pos="1344"/>
        </w:tabs>
        <w:ind w:firstLine="709"/>
        <w:rPr>
          <w:color w:val="000000"/>
          <w:spacing w:val="-8"/>
          <w:sz w:val="24"/>
          <w:szCs w:val="24"/>
        </w:rPr>
      </w:pPr>
      <w:r w:rsidRPr="0023426C">
        <w:rPr>
          <w:color w:val="000000"/>
          <w:spacing w:val="5"/>
          <w:sz w:val="24"/>
          <w:szCs w:val="24"/>
        </w:rPr>
        <w:t xml:space="preserve">4.7. На доступ в установленном порядке к сведениям, составляющим </w:t>
      </w:r>
      <w:r w:rsidRPr="0023426C">
        <w:rPr>
          <w:color w:val="000000"/>
          <w:spacing w:val="2"/>
          <w:sz w:val="24"/>
          <w:szCs w:val="24"/>
        </w:rPr>
        <w:t xml:space="preserve">государственную тайну, если исполнение должностных обязанностей связано с </w:t>
      </w:r>
      <w:r w:rsidRPr="0023426C">
        <w:rPr>
          <w:color w:val="000000"/>
          <w:spacing w:val="-2"/>
          <w:sz w:val="24"/>
          <w:szCs w:val="24"/>
        </w:rPr>
        <w:t>использованием таких сведений.</w:t>
      </w:r>
    </w:p>
    <w:p w:rsidR="004815BB" w:rsidRPr="0023426C" w:rsidRDefault="004815BB" w:rsidP="004815BB">
      <w:pPr>
        <w:shd w:val="clear" w:color="auto" w:fill="FFFFFF"/>
        <w:tabs>
          <w:tab w:val="left" w:pos="1459"/>
        </w:tabs>
        <w:ind w:firstLine="709"/>
        <w:rPr>
          <w:sz w:val="24"/>
          <w:szCs w:val="24"/>
        </w:rPr>
      </w:pPr>
      <w:r w:rsidRPr="0023426C">
        <w:rPr>
          <w:color w:val="000000"/>
          <w:spacing w:val="-9"/>
          <w:sz w:val="24"/>
          <w:szCs w:val="24"/>
        </w:rPr>
        <w:t>4.8.</w:t>
      </w:r>
      <w:r w:rsidRPr="0023426C">
        <w:rPr>
          <w:color w:val="000000"/>
          <w:spacing w:val="1"/>
          <w:sz w:val="24"/>
          <w:szCs w:val="24"/>
        </w:rPr>
        <w:t xml:space="preserve">На доступ в установленном порядке в связи с исполнением </w:t>
      </w:r>
      <w:r w:rsidRPr="0023426C">
        <w:rPr>
          <w:color w:val="000000"/>
          <w:sz w:val="24"/>
          <w:szCs w:val="24"/>
        </w:rPr>
        <w:t xml:space="preserve">должностных обязанностей в государственные органы, органы местного </w:t>
      </w:r>
      <w:r w:rsidRPr="0023426C">
        <w:rPr>
          <w:color w:val="000000"/>
          <w:spacing w:val="-1"/>
          <w:sz w:val="24"/>
          <w:szCs w:val="24"/>
        </w:rPr>
        <w:t>самоуправления, общественные объединения и иные организации.</w:t>
      </w:r>
    </w:p>
    <w:p w:rsidR="004815BB" w:rsidRPr="0023426C" w:rsidRDefault="004815BB" w:rsidP="004815BB">
      <w:pPr>
        <w:shd w:val="clear" w:color="auto" w:fill="FFFFFF"/>
        <w:tabs>
          <w:tab w:val="left" w:pos="1387"/>
        </w:tabs>
        <w:ind w:firstLine="709"/>
        <w:rPr>
          <w:color w:val="000000"/>
          <w:spacing w:val="-8"/>
          <w:sz w:val="24"/>
          <w:szCs w:val="24"/>
        </w:rPr>
      </w:pPr>
      <w:r w:rsidRPr="0023426C">
        <w:rPr>
          <w:color w:val="000000"/>
          <w:spacing w:val="2"/>
          <w:sz w:val="24"/>
          <w:szCs w:val="24"/>
        </w:rPr>
        <w:t xml:space="preserve">4.9. На ознакомление с отзывами о его профессиональной служебной </w:t>
      </w:r>
      <w:r w:rsidRPr="0023426C">
        <w:rPr>
          <w:color w:val="000000"/>
          <w:spacing w:val="3"/>
          <w:sz w:val="24"/>
          <w:szCs w:val="24"/>
        </w:rPr>
        <w:t xml:space="preserve">деятельности и другими документами до внесения их в его личное дело, </w:t>
      </w:r>
      <w:r w:rsidRPr="0023426C">
        <w:rPr>
          <w:color w:val="000000"/>
          <w:spacing w:val="-2"/>
          <w:sz w:val="24"/>
          <w:szCs w:val="24"/>
        </w:rPr>
        <w:t xml:space="preserve">материалами личного дела, а также на приобщение к личному делу его </w:t>
      </w:r>
      <w:r w:rsidRPr="0023426C">
        <w:rPr>
          <w:color w:val="000000"/>
          <w:spacing w:val="-1"/>
          <w:sz w:val="24"/>
          <w:szCs w:val="24"/>
        </w:rPr>
        <w:t>письменных объяснений и других документов и материалов.</w:t>
      </w:r>
    </w:p>
    <w:p w:rsidR="004815BB" w:rsidRPr="0023426C" w:rsidRDefault="004815BB" w:rsidP="004815BB">
      <w:pPr>
        <w:shd w:val="clear" w:color="auto" w:fill="FFFFFF"/>
        <w:tabs>
          <w:tab w:val="left" w:pos="1387"/>
        </w:tabs>
        <w:ind w:firstLine="709"/>
        <w:rPr>
          <w:color w:val="000000"/>
          <w:spacing w:val="-8"/>
          <w:sz w:val="24"/>
          <w:szCs w:val="24"/>
        </w:rPr>
      </w:pPr>
      <w:r w:rsidRPr="0023426C">
        <w:rPr>
          <w:color w:val="000000"/>
          <w:spacing w:val="-1"/>
          <w:sz w:val="24"/>
          <w:szCs w:val="24"/>
        </w:rPr>
        <w:t>4.10. На защиту сведений о гражданском служащем.</w:t>
      </w:r>
    </w:p>
    <w:p w:rsidR="004815BB" w:rsidRPr="0023426C" w:rsidRDefault="004815BB" w:rsidP="004815BB">
      <w:pPr>
        <w:shd w:val="clear" w:color="auto" w:fill="FFFFFF"/>
        <w:tabs>
          <w:tab w:val="left" w:pos="1387"/>
        </w:tabs>
        <w:ind w:firstLine="709"/>
        <w:rPr>
          <w:color w:val="000000"/>
          <w:spacing w:val="-8"/>
          <w:sz w:val="24"/>
          <w:szCs w:val="24"/>
        </w:rPr>
      </w:pPr>
      <w:r w:rsidRPr="0023426C">
        <w:rPr>
          <w:color w:val="000000"/>
          <w:spacing w:val="-1"/>
          <w:sz w:val="24"/>
          <w:szCs w:val="24"/>
        </w:rPr>
        <w:t xml:space="preserve">4.11. На должностной </w:t>
      </w:r>
      <w:proofErr w:type="gramStart"/>
      <w:r w:rsidRPr="0023426C">
        <w:rPr>
          <w:color w:val="000000"/>
          <w:spacing w:val="-1"/>
          <w:sz w:val="24"/>
          <w:szCs w:val="24"/>
        </w:rPr>
        <w:t>рост</w:t>
      </w:r>
      <w:proofErr w:type="gramEnd"/>
      <w:r w:rsidRPr="0023426C">
        <w:rPr>
          <w:color w:val="000000"/>
          <w:spacing w:val="-1"/>
          <w:sz w:val="24"/>
          <w:szCs w:val="24"/>
        </w:rPr>
        <w:t xml:space="preserve"> на конкурсной основе.</w:t>
      </w:r>
    </w:p>
    <w:p w:rsidR="004815BB" w:rsidRPr="0023426C" w:rsidRDefault="004815BB" w:rsidP="004815BB">
      <w:pPr>
        <w:shd w:val="clear" w:color="auto" w:fill="FFFFFF"/>
        <w:tabs>
          <w:tab w:val="left" w:pos="1387"/>
        </w:tabs>
        <w:ind w:firstLine="709"/>
        <w:rPr>
          <w:sz w:val="24"/>
          <w:szCs w:val="24"/>
        </w:rPr>
      </w:pPr>
      <w:r w:rsidRPr="0023426C">
        <w:rPr>
          <w:color w:val="000000"/>
          <w:spacing w:val="-1"/>
          <w:sz w:val="24"/>
          <w:szCs w:val="24"/>
        </w:rPr>
        <w:t xml:space="preserve">4.12. На профессиональную переподготовку, повышение квалификации </w:t>
      </w:r>
      <w:r w:rsidRPr="0023426C">
        <w:rPr>
          <w:color w:val="000000"/>
          <w:spacing w:val="-3"/>
          <w:sz w:val="24"/>
          <w:szCs w:val="24"/>
        </w:rPr>
        <w:t xml:space="preserve">стажировку в порядке, установленном Федеральным законом и иными </w:t>
      </w:r>
      <w:r w:rsidRPr="0023426C">
        <w:rPr>
          <w:color w:val="000000"/>
          <w:sz w:val="24"/>
          <w:szCs w:val="24"/>
        </w:rPr>
        <w:t xml:space="preserve">нормативными правовыми актами Российской Федерации и Нижегородской </w:t>
      </w:r>
      <w:r w:rsidRPr="0023426C">
        <w:rPr>
          <w:color w:val="000000"/>
          <w:spacing w:val="-2"/>
          <w:sz w:val="24"/>
          <w:szCs w:val="24"/>
        </w:rPr>
        <w:t>области.</w:t>
      </w:r>
    </w:p>
    <w:p w:rsidR="004815BB" w:rsidRPr="0023426C" w:rsidRDefault="004815BB" w:rsidP="004815BB">
      <w:pPr>
        <w:shd w:val="clear" w:color="auto" w:fill="FFFFFF"/>
        <w:tabs>
          <w:tab w:val="left" w:pos="1358"/>
        </w:tabs>
        <w:spacing w:before="29"/>
        <w:ind w:left="10" w:firstLine="699"/>
        <w:rPr>
          <w:color w:val="000000"/>
          <w:spacing w:val="-6"/>
          <w:sz w:val="24"/>
          <w:szCs w:val="24"/>
        </w:rPr>
      </w:pPr>
      <w:r w:rsidRPr="0023426C">
        <w:rPr>
          <w:color w:val="000000"/>
          <w:spacing w:val="2"/>
          <w:sz w:val="24"/>
          <w:szCs w:val="24"/>
        </w:rPr>
        <w:lastRenderedPageBreak/>
        <w:t>4.1</w:t>
      </w:r>
      <w:r w:rsidR="00450A36" w:rsidRPr="0023426C">
        <w:rPr>
          <w:color w:val="000000"/>
          <w:spacing w:val="2"/>
          <w:sz w:val="24"/>
          <w:szCs w:val="24"/>
        </w:rPr>
        <w:t>3</w:t>
      </w:r>
      <w:r w:rsidRPr="0023426C">
        <w:rPr>
          <w:color w:val="000000"/>
          <w:spacing w:val="2"/>
          <w:sz w:val="24"/>
          <w:szCs w:val="24"/>
        </w:rPr>
        <w:t xml:space="preserve">. На рассмотрение индивидуальных служебных споров в соответствии </w:t>
      </w:r>
      <w:r w:rsidRPr="0023426C">
        <w:rPr>
          <w:color w:val="000000"/>
          <w:spacing w:val="1"/>
          <w:sz w:val="24"/>
          <w:szCs w:val="24"/>
        </w:rPr>
        <w:t>с Федеральным законом и другими федеральными законами.</w:t>
      </w:r>
    </w:p>
    <w:p w:rsidR="004815BB" w:rsidRPr="0023426C" w:rsidRDefault="004815BB" w:rsidP="004815BB">
      <w:pPr>
        <w:shd w:val="clear" w:color="auto" w:fill="FFFFFF"/>
        <w:tabs>
          <w:tab w:val="left" w:pos="1358"/>
        </w:tabs>
        <w:spacing w:before="5"/>
        <w:ind w:left="10" w:firstLine="699"/>
        <w:rPr>
          <w:color w:val="000000"/>
          <w:spacing w:val="-6"/>
          <w:sz w:val="24"/>
          <w:szCs w:val="24"/>
        </w:rPr>
      </w:pPr>
      <w:r w:rsidRPr="0023426C">
        <w:rPr>
          <w:color w:val="000000"/>
          <w:spacing w:val="1"/>
          <w:sz w:val="24"/>
          <w:szCs w:val="24"/>
        </w:rPr>
        <w:t>4.1</w:t>
      </w:r>
      <w:r w:rsidR="00450A36" w:rsidRPr="0023426C">
        <w:rPr>
          <w:color w:val="000000"/>
          <w:spacing w:val="1"/>
          <w:sz w:val="24"/>
          <w:szCs w:val="24"/>
        </w:rPr>
        <w:t>4</w:t>
      </w:r>
      <w:r w:rsidRPr="0023426C">
        <w:rPr>
          <w:color w:val="000000"/>
          <w:spacing w:val="1"/>
          <w:sz w:val="24"/>
          <w:szCs w:val="24"/>
        </w:rPr>
        <w:t>. На проведение по его заявлению служебной проверки.</w:t>
      </w:r>
    </w:p>
    <w:p w:rsidR="004815BB" w:rsidRPr="0023426C" w:rsidRDefault="004815BB" w:rsidP="004815BB">
      <w:pPr>
        <w:shd w:val="clear" w:color="auto" w:fill="FFFFFF"/>
        <w:tabs>
          <w:tab w:val="left" w:pos="1358"/>
        </w:tabs>
        <w:spacing w:before="14"/>
        <w:ind w:left="10" w:firstLine="699"/>
        <w:rPr>
          <w:color w:val="000000"/>
          <w:spacing w:val="-6"/>
          <w:sz w:val="24"/>
          <w:szCs w:val="24"/>
        </w:rPr>
      </w:pPr>
      <w:r w:rsidRPr="0023426C">
        <w:rPr>
          <w:color w:val="000000"/>
          <w:sz w:val="24"/>
          <w:szCs w:val="24"/>
        </w:rPr>
        <w:t>4.1</w:t>
      </w:r>
      <w:r w:rsidR="00450A36" w:rsidRPr="0023426C">
        <w:rPr>
          <w:color w:val="000000"/>
          <w:sz w:val="24"/>
          <w:szCs w:val="24"/>
        </w:rPr>
        <w:t>5</w:t>
      </w:r>
      <w:r w:rsidRPr="0023426C">
        <w:rPr>
          <w:color w:val="000000"/>
          <w:sz w:val="24"/>
          <w:szCs w:val="24"/>
        </w:rPr>
        <w:t>. На защиту своих прав и законных интересов на гражданской службе, включая обжалование в суд</w:t>
      </w:r>
      <w:r w:rsidR="00450A36" w:rsidRPr="0023426C">
        <w:rPr>
          <w:color w:val="000000"/>
          <w:sz w:val="24"/>
          <w:szCs w:val="24"/>
        </w:rPr>
        <w:t>е</w:t>
      </w:r>
      <w:r w:rsidRPr="0023426C">
        <w:rPr>
          <w:color w:val="000000"/>
          <w:sz w:val="24"/>
          <w:szCs w:val="24"/>
        </w:rPr>
        <w:t xml:space="preserve"> их нарушени</w:t>
      </w:r>
      <w:r w:rsidR="00450A36" w:rsidRPr="0023426C">
        <w:rPr>
          <w:color w:val="000000"/>
          <w:sz w:val="24"/>
          <w:szCs w:val="24"/>
        </w:rPr>
        <w:t>е</w:t>
      </w:r>
      <w:r w:rsidRPr="0023426C">
        <w:rPr>
          <w:color w:val="000000"/>
          <w:sz w:val="24"/>
          <w:szCs w:val="24"/>
        </w:rPr>
        <w:t>.</w:t>
      </w:r>
    </w:p>
    <w:p w:rsidR="004815BB" w:rsidRPr="0023426C" w:rsidRDefault="004815BB" w:rsidP="004815BB">
      <w:pPr>
        <w:shd w:val="clear" w:color="auto" w:fill="FFFFFF"/>
        <w:tabs>
          <w:tab w:val="left" w:pos="1358"/>
        </w:tabs>
        <w:spacing w:before="29"/>
        <w:ind w:left="10" w:firstLine="699"/>
        <w:rPr>
          <w:color w:val="000000"/>
          <w:spacing w:val="-4"/>
          <w:sz w:val="24"/>
          <w:szCs w:val="24"/>
        </w:rPr>
      </w:pPr>
      <w:r w:rsidRPr="0023426C">
        <w:rPr>
          <w:color w:val="000000"/>
          <w:spacing w:val="1"/>
          <w:sz w:val="24"/>
          <w:szCs w:val="24"/>
        </w:rPr>
        <w:t>4.1</w:t>
      </w:r>
      <w:r w:rsidR="00450A36" w:rsidRPr="0023426C">
        <w:rPr>
          <w:color w:val="000000"/>
          <w:spacing w:val="1"/>
          <w:sz w:val="24"/>
          <w:szCs w:val="24"/>
        </w:rPr>
        <w:t>6</w:t>
      </w:r>
      <w:r w:rsidRPr="0023426C">
        <w:rPr>
          <w:color w:val="000000"/>
          <w:spacing w:val="1"/>
          <w:sz w:val="24"/>
          <w:szCs w:val="24"/>
        </w:rPr>
        <w:t xml:space="preserve">. На медицинское страхование в соответствии с Федеральным законом </w:t>
      </w:r>
      <w:r w:rsidRPr="0023426C">
        <w:rPr>
          <w:color w:val="000000"/>
          <w:sz w:val="24"/>
          <w:szCs w:val="24"/>
        </w:rPr>
        <w:t xml:space="preserve">и иными нормативными правовыми актами Российской Федерации и </w:t>
      </w:r>
      <w:r w:rsidRPr="0023426C">
        <w:rPr>
          <w:color w:val="000000"/>
          <w:spacing w:val="1"/>
          <w:sz w:val="24"/>
          <w:szCs w:val="24"/>
        </w:rPr>
        <w:t>Нижегородской области.</w:t>
      </w:r>
    </w:p>
    <w:p w:rsidR="004815BB" w:rsidRPr="0023426C" w:rsidRDefault="004815BB" w:rsidP="004815BB">
      <w:pPr>
        <w:shd w:val="clear" w:color="auto" w:fill="FFFFFF"/>
        <w:tabs>
          <w:tab w:val="left" w:pos="1474"/>
        </w:tabs>
        <w:spacing w:before="10"/>
        <w:ind w:left="24" w:firstLine="685"/>
        <w:rPr>
          <w:color w:val="000000"/>
          <w:spacing w:val="-6"/>
          <w:sz w:val="24"/>
          <w:szCs w:val="24"/>
        </w:rPr>
      </w:pPr>
      <w:r w:rsidRPr="0023426C">
        <w:rPr>
          <w:color w:val="000000"/>
          <w:spacing w:val="-1"/>
          <w:sz w:val="24"/>
          <w:szCs w:val="24"/>
        </w:rPr>
        <w:t>4.1</w:t>
      </w:r>
      <w:r w:rsidR="00450A36" w:rsidRPr="0023426C">
        <w:rPr>
          <w:color w:val="000000"/>
          <w:spacing w:val="-1"/>
          <w:sz w:val="24"/>
          <w:szCs w:val="24"/>
        </w:rPr>
        <w:t>7</w:t>
      </w:r>
      <w:r w:rsidRPr="0023426C">
        <w:rPr>
          <w:color w:val="000000"/>
          <w:spacing w:val="-1"/>
          <w:sz w:val="24"/>
          <w:szCs w:val="24"/>
        </w:rPr>
        <w:t xml:space="preserve">. На государственное пенсионное обеспечение в соответствии с </w:t>
      </w:r>
      <w:r w:rsidRPr="0023426C">
        <w:rPr>
          <w:color w:val="000000"/>
          <w:spacing w:val="4"/>
          <w:sz w:val="24"/>
          <w:szCs w:val="24"/>
        </w:rPr>
        <w:t xml:space="preserve">Федеральным законом и иными нормативными правовыми актами Российской </w:t>
      </w:r>
      <w:r w:rsidRPr="0023426C">
        <w:rPr>
          <w:color w:val="000000"/>
          <w:sz w:val="24"/>
          <w:szCs w:val="24"/>
        </w:rPr>
        <w:t>Федерации и Нижегородской области.</w:t>
      </w:r>
    </w:p>
    <w:p w:rsidR="0084602B" w:rsidRPr="0023426C" w:rsidRDefault="0084602B" w:rsidP="0084602B">
      <w:pPr>
        <w:shd w:val="clear" w:color="auto" w:fill="FFFFFF"/>
        <w:tabs>
          <w:tab w:val="left" w:pos="1474"/>
        </w:tabs>
        <w:spacing w:before="10"/>
        <w:ind w:left="24" w:firstLine="685"/>
        <w:rPr>
          <w:color w:val="000000"/>
          <w:spacing w:val="-4"/>
          <w:sz w:val="24"/>
          <w:szCs w:val="24"/>
        </w:rPr>
      </w:pPr>
      <w:r w:rsidRPr="0023426C">
        <w:rPr>
          <w:color w:val="000000"/>
          <w:spacing w:val="5"/>
          <w:sz w:val="24"/>
          <w:szCs w:val="24"/>
        </w:rPr>
        <w:t xml:space="preserve">4.18. Гражданский служащий вправе с предварительным уведомлением </w:t>
      </w:r>
      <w:r w:rsidRPr="0023426C">
        <w:rPr>
          <w:color w:val="000000"/>
          <w:spacing w:val="4"/>
          <w:sz w:val="24"/>
          <w:szCs w:val="24"/>
        </w:rPr>
        <w:t xml:space="preserve">представителя нанимателя выполнять иную оплачиваемую работу, если это не </w:t>
      </w:r>
      <w:r w:rsidRPr="0023426C">
        <w:rPr>
          <w:color w:val="000000"/>
          <w:spacing w:val="1"/>
          <w:sz w:val="24"/>
          <w:szCs w:val="24"/>
        </w:rPr>
        <w:t>противоречит законодательству Российской Федерации.</w:t>
      </w:r>
    </w:p>
    <w:p w:rsidR="00105702" w:rsidRPr="0023426C" w:rsidRDefault="00AA209D" w:rsidP="00AA209D">
      <w:pPr>
        <w:spacing w:before="240" w:after="240"/>
        <w:jc w:val="center"/>
        <w:rPr>
          <w:b/>
          <w:sz w:val="24"/>
          <w:szCs w:val="24"/>
        </w:rPr>
      </w:pPr>
      <w:r w:rsidRPr="0023426C">
        <w:rPr>
          <w:b/>
          <w:sz w:val="24"/>
          <w:szCs w:val="24"/>
        </w:rPr>
        <w:t>5. ОТВЕТСТВЕННОСТЬ</w:t>
      </w:r>
    </w:p>
    <w:p w:rsidR="00F70B8F" w:rsidRPr="0023426C" w:rsidRDefault="00F70B8F" w:rsidP="00F70B8F">
      <w:pPr>
        <w:ind w:firstLine="720"/>
        <w:rPr>
          <w:sz w:val="24"/>
          <w:szCs w:val="24"/>
        </w:rPr>
      </w:pPr>
      <w:r w:rsidRPr="0023426C">
        <w:rPr>
          <w:sz w:val="24"/>
          <w:szCs w:val="24"/>
        </w:rPr>
        <w:t xml:space="preserve">Ведущий специалист </w:t>
      </w:r>
      <w:r w:rsidRPr="0023426C">
        <w:rPr>
          <w:bCs/>
          <w:iCs/>
          <w:sz w:val="24"/>
          <w:szCs w:val="24"/>
        </w:rPr>
        <w:t>несет ответственность в соответстви</w:t>
      </w:r>
      <w:r w:rsidR="005733CE" w:rsidRPr="0023426C">
        <w:rPr>
          <w:bCs/>
          <w:iCs/>
          <w:sz w:val="24"/>
          <w:szCs w:val="24"/>
        </w:rPr>
        <w:t>и</w:t>
      </w:r>
      <w:r w:rsidRPr="0023426C">
        <w:rPr>
          <w:bCs/>
          <w:iCs/>
          <w:sz w:val="24"/>
          <w:szCs w:val="24"/>
        </w:rPr>
        <w:t xml:space="preserve"> с действующим законодательством, в том числе:</w:t>
      </w:r>
    </w:p>
    <w:p w:rsidR="00F70B8F" w:rsidRPr="0023426C" w:rsidRDefault="00F70B8F" w:rsidP="00F70B8F">
      <w:pPr>
        <w:ind w:firstLine="720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>5.1. За неисполнение или ненадлежащее исполнение по его вине возложенных на него должностных обязанностей и должностного регламента.</w:t>
      </w:r>
    </w:p>
    <w:p w:rsidR="00BD4349" w:rsidRPr="0023426C" w:rsidRDefault="00BD4349" w:rsidP="00BD4349">
      <w:pPr>
        <w:widowControl/>
        <w:autoSpaceDE/>
        <w:autoSpaceDN/>
        <w:adjustRightInd/>
        <w:spacing w:line="264" w:lineRule="auto"/>
        <w:ind w:firstLine="709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>5.2. За несоблюдение ограничений и запретов, установленных для государственных гражданских служащих.</w:t>
      </w:r>
    </w:p>
    <w:p w:rsidR="00BD4349" w:rsidRPr="0023426C" w:rsidRDefault="00BD4349" w:rsidP="00BD4349">
      <w:pPr>
        <w:widowControl/>
        <w:autoSpaceDE/>
        <w:autoSpaceDN/>
        <w:adjustRightInd/>
        <w:spacing w:line="264" w:lineRule="auto"/>
        <w:ind w:firstLine="709"/>
        <w:rPr>
          <w:sz w:val="24"/>
          <w:szCs w:val="24"/>
        </w:rPr>
      </w:pPr>
      <w:r w:rsidRPr="0023426C">
        <w:rPr>
          <w:bCs/>
          <w:iCs/>
          <w:sz w:val="24"/>
          <w:szCs w:val="24"/>
        </w:rPr>
        <w:t xml:space="preserve">5.3. За неисполнение обязанностей, нарушение запретов и </w:t>
      </w:r>
      <w:r w:rsidR="00F861C2" w:rsidRPr="0023426C">
        <w:rPr>
          <w:bCs/>
          <w:iCs/>
          <w:sz w:val="24"/>
          <w:szCs w:val="24"/>
        </w:rPr>
        <w:t>ограничений</w:t>
      </w:r>
      <w:r w:rsidRPr="0023426C">
        <w:rPr>
          <w:bCs/>
          <w:iCs/>
          <w:sz w:val="24"/>
          <w:szCs w:val="24"/>
        </w:rPr>
        <w:t>, установленных Федеральным законом от 25.12.2008  № 273-ФЗ «О противодействии коррупции».</w:t>
      </w:r>
    </w:p>
    <w:p w:rsidR="00BD4349" w:rsidRPr="0023426C" w:rsidRDefault="00BD4349" w:rsidP="00BD4349">
      <w:pPr>
        <w:widowControl/>
        <w:autoSpaceDE/>
        <w:autoSpaceDN/>
        <w:adjustRightInd/>
        <w:spacing w:line="264" w:lineRule="auto"/>
        <w:ind w:firstLine="709"/>
        <w:rPr>
          <w:sz w:val="24"/>
          <w:szCs w:val="24"/>
        </w:rPr>
      </w:pPr>
      <w:r w:rsidRPr="0023426C">
        <w:rPr>
          <w:bCs/>
          <w:iCs/>
          <w:sz w:val="24"/>
          <w:szCs w:val="24"/>
        </w:rPr>
        <w:t>5.4. За  необеспечение сохранности вверенных ему документов и материалов и средств оргтехники.</w:t>
      </w:r>
    </w:p>
    <w:p w:rsidR="00BD4349" w:rsidRPr="0023426C" w:rsidRDefault="00BD4349" w:rsidP="00BD4349">
      <w:pPr>
        <w:widowControl/>
        <w:autoSpaceDE/>
        <w:autoSpaceDN/>
        <w:adjustRightInd/>
        <w:spacing w:line="264" w:lineRule="auto"/>
        <w:ind w:firstLine="709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>5.5.  За достоверность представляемой информации.</w:t>
      </w:r>
    </w:p>
    <w:p w:rsidR="00BD4349" w:rsidRPr="0023426C" w:rsidRDefault="00C91CA8" w:rsidP="00BD4349">
      <w:pPr>
        <w:widowControl/>
        <w:autoSpaceDE/>
        <w:autoSpaceDN/>
        <w:adjustRightInd/>
        <w:spacing w:line="264" w:lineRule="auto"/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5.6. За несоблюдение</w:t>
      </w:r>
      <w:r w:rsidR="00BD4349" w:rsidRPr="0023426C">
        <w:rPr>
          <w:sz w:val="24"/>
          <w:szCs w:val="24"/>
        </w:rPr>
        <w:t xml:space="preserve"> порядка обеспечения защиты персональных данных от неправомерного их использования или утраты.</w:t>
      </w:r>
    </w:p>
    <w:p w:rsidR="00BD4349" w:rsidRPr="0023426C" w:rsidRDefault="00BD4349" w:rsidP="00BD4349">
      <w:pPr>
        <w:widowControl/>
        <w:autoSpaceDE/>
        <w:autoSpaceDN/>
        <w:adjustRightInd/>
        <w:spacing w:line="264" w:lineRule="auto"/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5.7.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ставших ему известными в связи с исполнением должностных обязанностей</w:t>
      </w:r>
    </w:p>
    <w:p w:rsidR="00BD4349" w:rsidRPr="0023426C" w:rsidRDefault="00BD4349" w:rsidP="00BD4349">
      <w:pPr>
        <w:widowControl/>
        <w:autoSpaceDE/>
        <w:autoSpaceDN/>
        <w:adjustRightInd/>
        <w:spacing w:line="264" w:lineRule="auto"/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 xml:space="preserve">5.8. Нарушение требований к служебному поведению и положений </w:t>
      </w:r>
      <w:hyperlink r:id="rId9" w:history="1">
        <w:r w:rsidRPr="0023426C">
          <w:rPr>
            <w:sz w:val="24"/>
            <w:szCs w:val="24"/>
          </w:rPr>
          <w:t>Кодекса</w:t>
        </w:r>
      </w:hyperlink>
      <w:r w:rsidRPr="0023426C">
        <w:rPr>
          <w:sz w:val="24"/>
          <w:szCs w:val="24"/>
        </w:rPr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года.</w:t>
      </w:r>
    </w:p>
    <w:p w:rsidR="00BD4349" w:rsidRPr="0023426C" w:rsidRDefault="00BD4349" w:rsidP="00AB6289">
      <w:pPr>
        <w:widowControl/>
        <w:autoSpaceDE/>
        <w:autoSpaceDN/>
        <w:adjustRightInd/>
        <w:spacing w:line="264" w:lineRule="auto"/>
        <w:ind w:firstLine="709"/>
        <w:rPr>
          <w:bCs/>
          <w:iCs/>
          <w:sz w:val="24"/>
          <w:szCs w:val="24"/>
        </w:rPr>
      </w:pPr>
      <w:r w:rsidRPr="0023426C">
        <w:rPr>
          <w:sz w:val="24"/>
          <w:szCs w:val="24"/>
        </w:rPr>
        <w:t>5.9. За иные нарушения действующего законодательства.</w:t>
      </w:r>
    </w:p>
    <w:p w:rsidR="00F70B8F" w:rsidRPr="0023426C" w:rsidRDefault="00AA209D" w:rsidP="00AA209D">
      <w:pPr>
        <w:spacing w:before="240" w:after="240"/>
        <w:jc w:val="center"/>
        <w:rPr>
          <w:b/>
          <w:sz w:val="24"/>
          <w:szCs w:val="24"/>
        </w:rPr>
      </w:pPr>
      <w:r w:rsidRPr="0023426C">
        <w:rPr>
          <w:b/>
          <w:sz w:val="24"/>
          <w:szCs w:val="24"/>
        </w:rPr>
        <w:t>6. ПЕРЕЧЕНЬ ВОПРОСОВ, ПО КОТОРЫМ ВЕДУЩИЙ СПЕЦИАЛИСТ ВПРАВЕ ИЛИ ОБЯЗАН САМОСТОЯТЕЛЬНО ПРИНИМАТЬ УПРАВЛЕНЧЕСКИЕ И ИНЫЕ РЕШЕНИЯ</w:t>
      </w:r>
    </w:p>
    <w:p w:rsidR="00BD4349" w:rsidRPr="0023426C" w:rsidRDefault="00BD4349" w:rsidP="00BD4349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23426C">
        <w:rPr>
          <w:bCs/>
          <w:sz w:val="24"/>
          <w:szCs w:val="24"/>
        </w:rPr>
        <w:t>6.1. При исполнении должностных обязанностей главный специали</w:t>
      </w:r>
      <w:proofErr w:type="gramStart"/>
      <w:r w:rsidRPr="0023426C">
        <w:rPr>
          <w:bCs/>
          <w:sz w:val="24"/>
          <w:szCs w:val="24"/>
        </w:rPr>
        <w:t>ст впр</w:t>
      </w:r>
      <w:proofErr w:type="gramEnd"/>
      <w:r w:rsidRPr="0023426C">
        <w:rPr>
          <w:bCs/>
          <w:sz w:val="24"/>
          <w:szCs w:val="24"/>
        </w:rPr>
        <w:t xml:space="preserve">аве принимать управленческие и иные решения по вопросам: </w:t>
      </w:r>
    </w:p>
    <w:p w:rsidR="00BD4349" w:rsidRPr="0023426C" w:rsidRDefault="00BD4349" w:rsidP="00BD4349">
      <w:pPr>
        <w:widowControl/>
        <w:autoSpaceDE/>
        <w:autoSpaceDN/>
        <w:adjustRightInd/>
        <w:ind w:firstLine="709"/>
        <w:rPr>
          <w:bCs/>
          <w:iCs/>
          <w:sz w:val="24"/>
          <w:szCs w:val="24"/>
        </w:rPr>
      </w:pPr>
      <w:r w:rsidRPr="0023426C">
        <w:rPr>
          <w:bCs/>
          <w:sz w:val="24"/>
          <w:szCs w:val="24"/>
        </w:rPr>
        <w:t xml:space="preserve"> -  внесения</w:t>
      </w:r>
      <w:r w:rsidRPr="0023426C">
        <w:rPr>
          <w:bCs/>
          <w:iCs/>
          <w:sz w:val="24"/>
          <w:szCs w:val="24"/>
        </w:rPr>
        <w:t xml:space="preserve">, начальнику отдела или предложений по </w:t>
      </w:r>
      <w:r w:rsidR="00F861C2" w:rsidRPr="0023426C">
        <w:rPr>
          <w:bCs/>
          <w:iCs/>
          <w:sz w:val="24"/>
          <w:szCs w:val="24"/>
        </w:rPr>
        <w:t>совершенствованию</w:t>
      </w:r>
      <w:r w:rsidRPr="0023426C">
        <w:rPr>
          <w:bCs/>
          <w:iCs/>
          <w:sz w:val="24"/>
          <w:szCs w:val="24"/>
        </w:rPr>
        <w:t xml:space="preserve"> работы отдела;</w:t>
      </w:r>
    </w:p>
    <w:p w:rsidR="00BD4349" w:rsidRPr="0023426C" w:rsidRDefault="00BD4349" w:rsidP="00BD4349">
      <w:pPr>
        <w:widowControl/>
        <w:autoSpaceDE/>
        <w:autoSpaceDN/>
        <w:adjustRightInd/>
        <w:ind w:firstLine="709"/>
        <w:rPr>
          <w:bCs/>
          <w:iCs/>
          <w:sz w:val="24"/>
          <w:szCs w:val="24"/>
        </w:rPr>
      </w:pPr>
      <w:r w:rsidRPr="0023426C">
        <w:rPr>
          <w:bCs/>
          <w:iCs/>
          <w:sz w:val="24"/>
          <w:szCs w:val="24"/>
        </w:rPr>
        <w:t xml:space="preserve"> - подготовки проектов писем органам исполнительной власти и органам местного самоуправления Нижегородской области, организациям и гражданам по вопросам, входящим в его компетенцию;</w:t>
      </w:r>
    </w:p>
    <w:p w:rsidR="00BD4349" w:rsidRPr="0023426C" w:rsidRDefault="00BD4349" w:rsidP="00BD4349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23426C">
        <w:rPr>
          <w:bCs/>
          <w:sz w:val="24"/>
          <w:szCs w:val="24"/>
        </w:rPr>
        <w:t xml:space="preserve">6.2. При исполнении должностных обязанностей </w:t>
      </w:r>
      <w:r w:rsidR="00D1078A" w:rsidRPr="0023426C">
        <w:rPr>
          <w:bCs/>
          <w:sz w:val="24"/>
          <w:szCs w:val="24"/>
        </w:rPr>
        <w:t>ведущий</w:t>
      </w:r>
      <w:r w:rsidRPr="0023426C">
        <w:rPr>
          <w:bCs/>
          <w:sz w:val="24"/>
          <w:szCs w:val="24"/>
        </w:rPr>
        <w:t xml:space="preserve"> специалист обязан самостоятельно принимать управленческие и иные решения по вопросам </w:t>
      </w:r>
      <w:r w:rsidRPr="0023426C">
        <w:rPr>
          <w:sz w:val="24"/>
          <w:szCs w:val="24"/>
        </w:rPr>
        <w:t xml:space="preserve">подготовки планов работы и отчётов о </w:t>
      </w:r>
      <w:r w:rsidR="00F861C2" w:rsidRPr="0023426C">
        <w:rPr>
          <w:sz w:val="24"/>
          <w:szCs w:val="24"/>
        </w:rPr>
        <w:t>проделанной</w:t>
      </w:r>
      <w:r w:rsidRPr="0023426C">
        <w:rPr>
          <w:sz w:val="24"/>
          <w:szCs w:val="24"/>
        </w:rPr>
        <w:t xml:space="preserve"> работе в определённые сроки.</w:t>
      </w:r>
    </w:p>
    <w:p w:rsidR="00BD4349" w:rsidRPr="0023426C" w:rsidRDefault="00BD4349" w:rsidP="00AA209D">
      <w:pPr>
        <w:spacing w:before="240" w:after="240"/>
        <w:jc w:val="center"/>
        <w:rPr>
          <w:sz w:val="24"/>
          <w:szCs w:val="24"/>
        </w:rPr>
      </w:pPr>
    </w:p>
    <w:p w:rsidR="00F70B8F" w:rsidRPr="0023426C" w:rsidRDefault="00AA209D" w:rsidP="00AA209D">
      <w:pPr>
        <w:spacing w:before="240" w:after="240"/>
        <w:jc w:val="center"/>
        <w:rPr>
          <w:b/>
          <w:sz w:val="24"/>
          <w:szCs w:val="24"/>
        </w:rPr>
      </w:pPr>
      <w:r w:rsidRPr="0023426C">
        <w:rPr>
          <w:b/>
          <w:sz w:val="24"/>
          <w:szCs w:val="24"/>
        </w:rPr>
        <w:lastRenderedPageBreak/>
        <w:t xml:space="preserve">7. ПЕРЕЧЕНЬ ВОПРОСОВ, ПО КОТОРЫМ ВЕДУЩИЙ СПЕЦИАЛИСТ ВПРАВЕ ИЛИ ОБЯЗАН УЧАСТВОВАТЬ ПРИ ПОДГОТОВКЕ ПРОЕКТОВ НОРМАТИВНЫХ </w:t>
      </w:r>
      <w:r w:rsidR="00F70B8F" w:rsidRPr="0023426C">
        <w:rPr>
          <w:b/>
          <w:sz w:val="24"/>
          <w:szCs w:val="24"/>
        </w:rPr>
        <w:t>ПРАВОВЫХ АКТОВ И (ИЛИ) ПРОЕКТОВ УПРАВЛЕНЧЕСКИХ И  ИНЫХ РЕШЕНИЙ</w:t>
      </w:r>
    </w:p>
    <w:p w:rsidR="00D1078A" w:rsidRPr="0023426C" w:rsidRDefault="00D1078A" w:rsidP="00D1078A">
      <w:pPr>
        <w:widowControl/>
        <w:autoSpaceDE/>
        <w:autoSpaceDN/>
        <w:adjustRightInd/>
        <w:spacing w:line="264" w:lineRule="auto"/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 xml:space="preserve">7.1. </w:t>
      </w:r>
      <w:r w:rsidRPr="0023426C">
        <w:rPr>
          <w:bCs/>
          <w:sz w:val="24"/>
          <w:szCs w:val="24"/>
        </w:rPr>
        <w:t>При исполнении должностных обязанностей ведущий специали</w:t>
      </w:r>
      <w:proofErr w:type="gramStart"/>
      <w:r w:rsidRPr="0023426C">
        <w:rPr>
          <w:bCs/>
          <w:sz w:val="24"/>
          <w:szCs w:val="24"/>
        </w:rPr>
        <w:t>ст впр</w:t>
      </w:r>
      <w:proofErr w:type="gramEnd"/>
      <w:r w:rsidRPr="0023426C">
        <w:rPr>
          <w:bCs/>
          <w:sz w:val="24"/>
          <w:szCs w:val="24"/>
        </w:rPr>
        <w:t>аве</w:t>
      </w:r>
      <w:r w:rsidRPr="0023426C">
        <w:rPr>
          <w:sz w:val="24"/>
          <w:szCs w:val="24"/>
        </w:rPr>
        <w:t xml:space="preserve"> в соответствии со своей компетенцией участвовать при подготовке проектов нормативных правовых актов и (или) проектов управленческих и иных решений, </w:t>
      </w:r>
    </w:p>
    <w:p w:rsidR="00D1078A" w:rsidRPr="0023426C" w:rsidRDefault="00D1078A" w:rsidP="00D1078A">
      <w:pPr>
        <w:widowControl/>
        <w:autoSpaceDE/>
        <w:autoSpaceDN/>
        <w:adjustRightInd/>
        <w:spacing w:line="264" w:lineRule="auto"/>
        <w:rPr>
          <w:sz w:val="24"/>
          <w:szCs w:val="24"/>
        </w:rPr>
      </w:pPr>
      <w:r w:rsidRPr="0023426C">
        <w:rPr>
          <w:sz w:val="24"/>
          <w:szCs w:val="24"/>
        </w:rPr>
        <w:t>разрабатываемых министерством здравоохранения Нижегородской области, входящих в компетенцию отдела по правовой и кадровой работе, в том числе по реализации государственной программы развития здравоохранения.</w:t>
      </w:r>
    </w:p>
    <w:p w:rsidR="00D1078A" w:rsidRPr="0023426C" w:rsidRDefault="00D1078A" w:rsidP="00D1078A">
      <w:pPr>
        <w:widowControl/>
        <w:autoSpaceDE/>
        <w:autoSpaceDN/>
        <w:adjustRightInd/>
        <w:spacing w:line="264" w:lineRule="auto"/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 xml:space="preserve">7.2. </w:t>
      </w:r>
      <w:r w:rsidRPr="0023426C">
        <w:rPr>
          <w:bCs/>
          <w:sz w:val="24"/>
          <w:szCs w:val="24"/>
        </w:rPr>
        <w:t xml:space="preserve">При исполнении должностных обязанностей ведущий специалист </w:t>
      </w:r>
      <w:r w:rsidRPr="0023426C">
        <w:rPr>
          <w:sz w:val="24"/>
          <w:szCs w:val="24"/>
        </w:rPr>
        <w:t>в соответствии со своей компетенцией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D1078A" w:rsidRPr="0023426C" w:rsidRDefault="00D1078A" w:rsidP="00D1078A">
      <w:pPr>
        <w:widowControl/>
        <w:autoSpaceDE/>
        <w:autoSpaceDN/>
        <w:adjustRightInd/>
        <w:spacing w:line="264" w:lineRule="auto"/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- приведения нормативных актов отдела в соответствие с действующим законодательством;</w:t>
      </w:r>
    </w:p>
    <w:p w:rsidR="00F861C2" w:rsidRPr="0023426C" w:rsidRDefault="00D1078A" w:rsidP="0023426C">
      <w:pPr>
        <w:widowControl/>
        <w:autoSpaceDE/>
        <w:autoSpaceDN/>
        <w:adjustRightInd/>
        <w:spacing w:line="264" w:lineRule="auto"/>
        <w:ind w:firstLine="709"/>
        <w:rPr>
          <w:bCs/>
          <w:iCs/>
          <w:sz w:val="24"/>
          <w:szCs w:val="24"/>
        </w:rPr>
      </w:pPr>
      <w:r w:rsidRPr="0023426C">
        <w:rPr>
          <w:sz w:val="24"/>
          <w:szCs w:val="24"/>
        </w:rPr>
        <w:t xml:space="preserve">- разработки иных актов по поручению </w:t>
      </w:r>
      <w:r w:rsidRPr="0023426C">
        <w:rPr>
          <w:bCs/>
          <w:iCs/>
          <w:sz w:val="24"/>
          <w:szCs w:val="24"/>
        </w:rPr>
        <w:t>начальника отдела.</w:t>
      </w:r>
    </w:p>
    <w:p w:rsidR="00F70B8F" w:rsidRPr="0023426C" w:rsidRDefault="0023426C" w:rsidP="00AA209D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F70B8F" w:rsidRPr="0023426C">
        <w:rPr>
          <w:b/>
          <w:sz w:val="24"/>
          <w:szCs w:val="24"/>
        </w:rPr>
        <w:t>СРОКИ  И ПРОЦЕДУРЫ ПОДГОТОВКИ, РАССМОТРЕНИЯ  ПРОЕКТОВ УПРАВЛЕНЧЕСКИХ И ИНЫХ РЕШЕНИЙ, ПОРЯДОК СОГЛАСОВАНИЯ И ПРИНЯТИЯ ДАННЫХ РЕШЕНИЙ</w:t>
      </w:r>
    </w:p>
    <w:p w:rsidR="00D1078A" w:rsidRPr="0023426C" w:rsidRDefault="00D1078A" w:rsidP="00D1078A">
      <w:pPr>
        <w:widowControl/>
        <w:autoSpaceDE/>
        <w:autoSpaceDN/>
        <w:adjustRightInd/>
        <w:spacing w:line="264" w:lineRule="auto"/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8.1. 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:rsidR="00F70B8F" w:rsidRPr="0023426C" w:rsidRDefault="00F70B8F" w:rsidP="00F70B8F">
      <w:pPr>
        <w:ind w:firstLine="720"/>
        <w:rPr>
          <w:sz w:val="24"/>
          <w:szCs w:val="24"/>
        </w:rPr>
      </w:pPr>
      <w:r w:rsidRPr="0023426C">
        <w:rPr>
          <w:sz w:val="24"/>
          <w:szCs w:val="24"/>
        </w:rPr>
        <w:t xml:space="preserve">8.2. При исполнении документов, подготовке, согласовании и принятии решений руководствуется сроками, определенными </w:t>
      </w:r>
      <w:r w:rsidR="00F611D3" w:rsidRPr="0023426C">
        <w:rPr>
          <w:sz w:val="24"/>
          <w:szCs w:val="24"/>
        </w:rPr>
        <w:t>министр</w:t>
      </w:r>
      <w:r w:rsidRPr="0023426C">
        <w:rPr>
          <w:sz w:val="24"/>
          <w:szCs w:val="24"/>
        </w:rPr>
        <w:t>ом исходя из сроков, установленных действующим законодательством Российской Федерации и Нижегородской области.</w:t>
      </w:r>
    </w:p>
    <w:p w:rsidR="00F70B8F" w:rsidRPr="0023426C" w:rsidRDefault="00F70B8F" w:rsidP="00AA209D">
      <w:pPr>
        <w:spacing w:before="240" w:after="240"/>
        <w:jc w:val="center"/>
        <w:rPr>
          <w:b/>
          <w:sz w:val="24"/>
          <w:szCs w:val="24"/>
        </w:rPr>
      </w:pPr>
      <w:r w:rsidRPr="0023426C">
        <w:rPr>
          <w:b/>
          <w:sz w:val="24"/>
          <w:szCs w:val="24"/>
        </w:rPr>
        <w:t>9. ПОРЯДОК СЛУЖЕБНОГО ВЗАИМОДЕЙСТВИЯ В СВЯЗИ С ИСПОЛНЕНИЕМ ДОЛЖНОСТНЫХ ОБЯЗАННОСТЕЙ С ГРАЖДАНСКИМИ СЛУЖАЩИМИ МИНИСТЕРСТВА, ИНЫХ ГОСУДАРСТВЕННЫХ ОРГАНОВ, ДРУГИМИ ГРАЖДАНАМИ И ОРГАНИЗАЦИЯМИ</w:t>
      </w:r>
    </w:p>
    <w:p w:rsidR="00F70B8F" w:rsidRPr="0023426C" w:rsidRDefault="00F70B8F" w:rsidP="00F70B8F">
      <w:pPr>
        <w:ind w:firstLine="720"/>
        <w:rPr>
          <w:sz w:val="24"/>
          <w:szCs w:val="24"/>
        </w:rPr>
      </w:pPr>
      <w:r w:rsidRPr="0023426C">
        <w:rPr>
          <w:sz w:val="24"/>
          <w:szCs w:val="24"/>
        </w:rPr>
        <w:t xml:space="preserve">9.1. Взаимодействие ведущего специалиста при осуществлении им своих должностных обязанностей с сотрудниками других структурных подразделений министерства осуществляется в соответствии с Положением о </w:t>
      </w:r>
      <w:r w:rsidR="00F611D3" w:rsidRPr="0023426C">
        <w:rPr>
          <w:sz w:val="24"/>
          <w:szCs w:val="24"/>
        </w:rPr>
        <w:t>министерств</w:t>
      </w:r>
      <w:r w:rsidRPr="0023426C">
        <w:rPr>
          <w:sz w:val="24"/>
          <w:szCs w:val="24"/>
        </w:rPr>
        <w:t>е здравоохранения Нижегородс</w:t>
      </w:r>
      <w:r w:rsidR="00450A36" w:rsidRPr="0023426C">
        <w:rPr>
          <w:sz w:val="24"/>
          <w:szCs w:val="24"/>
        </w:rPr>
        <w:t>кой области и его</w:t>
      </w:r>
      <w:r w:rsidR="000D114A" w:rsidRPr="0023426C">
        <w:rPr>
          <w:sz w:val="24"/>
          <w:szCs w:val="24"/>
        </w:rPr>
        <w:t xml:space="preserve"> регламентом.</w:t>
      </w:r>
    </w:p>
    <w:p w:rsidR="00F70B8F" w:rsidRPr="0023426C" w:rsidRDefault="00F70B8F" w:rsidP="00F70B8F">
      <w:pPr>
        <w:ind w:firstLine="720"/>
        <w:rPr>
          <w:sz w:val="24"/>
          <w:szCs w:val="24"/>
        </w:rPr>
      </w:pPr>
      <w:r w:rsidRPr="0023426C">
        <w:rPr>
          <w:sz w:val="24"/>
          <w:szCs w:val="24"/>
        </w:rPr>
        <w:t>9.2. При осуществлении им своих должностных обязанностей взаимодействует с иными органами государственной власти Нижегородской области, территориальными подразделениями федеральных органов исполнительной власти, органами местного самоуправлен</w:t>
      </w:r>
      <w:r w:rsidR="00450A36" w:rsidRPr="0023426C">
        <w:rPr>
          <w:sz w:val="24"/>
          <w:szCs w:val="24"/>
        </w:rPr>
        <w:t xml:space="preserve">ия в пределах своих полномочий </w:t>
      </w:r>
      <w:r w:rsidRPr="0023426C">
        <w:rPr>
          <w:sz w:val="24"/>
          <w:szCs w:val="24"/>
        </w:rPr>
        <w:t>и в соответствии с указаниями начальника отдела.</w:t>
      </w:r>
    </w:p>
    <w:p w:rsidR="00D1078A" w:rsidRPr="0023426C" w:rsidRDefault="00D1078A" w:rsidP="00D1078A">
      <w:pPr>
        <w:widowControl/>
        <w:autoSpaceDE/>
        <w:autoSpaceDN/>
        <w:adjustRightInd/>
        <w:spacing w:line="264" w:lineRule="auto"/>
        <w:ind w:firstLine="709"/>
        <w:rPr>
          <w:sz w:val="24"/>
          <w:szCs w:val="24"/>
        </w:rPr>
      </w:pPr>
      <w:r w:rsidRPr="0023426C">
        <w:rPr>
          <w:sz w:val="24"/>
          <w:szCs w:val="24"/>
        </w:rPr>
        <w:t>9.3. Порядок служебного взаимодействия включает в себя:</w:t>
      </w:r>
    </w:p>
    <w:p w:rsidR="00D1078A" w:rsidRPr="0023426C" w:rsidRDefault="00D1078A" w:rsidP="00D1078A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23426C">
        <w:rPr>
          <w:sz w:val="24"/>
          <w:szCs w:val="24"/>
        </w:rPr>
        <w:t>- сбор и представление информации при исполнении должностных обязанностей;</w:t>
      </w:r>
    </w:p>
    <w:p w:rsidR="00D1078A" w:rsidRPr="0023426C" w:rsidRDefault="00D1078A" w:rsidP="00D1078A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23426C">
        <w:rPr>
          <w:sz w:val="24"/>
          <w:szCs w:val="24"/>
        </w:rPr>
        <w:t>- участие в работе комиссий и рабочих групп;</w:t>
      </w:r>
    </w:p>
    <w:p w:rsidR="00D1078A" w:rsidRPr="0023426C" w:rsidRDefault="00D1078A" w:rsidP="00D1078A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23426C">
        <w:rPr>
          <w:sz w:val="24"/>
          <w:szCs w:val="24"/>
        </w:rPr>
        <w:t>- рассмотрение обращений.</w:t>
      </w:r>
    </w:p>
    <w:p w:rsidR="00EB4BD7" w:rsidRPr="0023426C" w:rsidRDefault="00EB4BD7" w:rsidP="00D1078A">
      <w:pPr>
        <w:widowControl/>
        <w:autoSpaceDE/>
        <w:autoSpaceDN/>
        <w:adjustRightInd/>
        <w:spacing w:line="264" w:lineRule="auto"/>
        <w:ind w:firstLine="709"/>
        <w:rPr>
          <w:color w:val="000000"/>
          <w:sz w:val="24"/>
          <w:szCs w:val="24"/>
        </w:rPr>
      </w:pPr>
    </w:p>
    <w:p w:rsidR="00EB4BD7" w:rsidRPr="0023426C" w:rsidRDefault="00EB4BD7" w:rsidP="00EB4BD7">
      <w:pPr>
        <w:ind w:firstLine="720"/>
        <w:jc w:val="center"/>
        <w:rPr>
          <w:b/>
          <w:bCs/>
          <w:sz w:val="24"/>
          <w:szCs w:val="24"/>
        </w:rPr>
      </w:pPr>
      <w:r w:rsidRPr="0023426C">
        <w:rPr>
          <w:b/>
          <w:bCs/>
          <w:sz w:val="24"/>
          <w:szCs w:val="24"/>
        </w:rPr>
        <w:t>10. ПЕРЕЧЕНЬ ГОСУДАРСТВЕННЫХ УСЛУГ, ОКАЗЫВАЕМЫХ ГРАЖДАНАМ И ОРГАНИЗАЦИЯМ.</w:t>
      </w:r>
    </w:p>
    <w:p w:rsidR="00EB4BD7" w:rsidRPr="0023426C" w:rsidRDefault="00EB4BD7" w:rsidP="00EB4BD7">
      <w:pPr>
        <w:ind w:firstLine="720"/>
        <w:jc w:val="center"/>
        <w:rPr>
          <w:b/>
          <w:bCs/>
          <w:sz w:val="24"/>
          <w:szCs w:val="24"/>
        </w:rPr>
      </w:pPr>
    </w:p>
    <w:p w:rsidR="00EB4BD7" w:rsidRPr="0023426C" w:rsidRDefault="00EB4BD7" w:rsidP="00EB4BD7">
      <w:pPr>
        <w:spacing w:line="264" w:lineRule="auto"/>
        <w:ind w:firstLine="720"/>
        <w:rPr>
          <w:bCs/>
          <w:sz w:val="24"/>
          <w:szCs w:val="24"/>
        </w:rPr>
      </w:pPr>
      <w:r w:rsidRPr="0023426C">
        <w:rPr>
          <w:bCs/>
          <w:sz w:val="24"/>
          <w:szCs w:val="24"/>
        </w:rPr>
        <w:t xml:space="preserve">Ведущий специалист не принимает участия в оказании государственных услуг гражданам и организациям Нижегородской области.  </w:t>
      </w:r>
    </w:p>
    <w:p w:rsidR="00EB4BD7" w:rsidRPr="0023426C" w:rsidRDefault="00EB4BD7" w:rsidP="00D1078A">
      <w:pPr>
        <w:widowControl/>
        <w:autoSpaceDE/>
        <w:autoSpaceDN/>
        <w:adjustRightInd/>
        <w:spacing w:line="264" w:lineRule="auto"/>
        <w:ind w:firstLine="709"/>
        <w:rPr>
          <w:color w:val="000000"/>
          <w:sz w:val="24"/>
          <w:szCs w:val="24"/>
        </w:rPr>
      </w:pPr>
    </w:p>
    <w:p w:rsidR="0023426C" w:rsidRDefault="0023426C" w:rsidP="001A1C4F">
      <w:pPr>
        <w:spacing w:line="264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23426C" w:rsidRDefault="0023426C" w:rsidP="001A1C4F">
      <w:pPr>
        <w:spacing w:line="264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1A1C4F" w:rsidRPr="0023426C" w:rsidRDefault="001A1C4F" w:rsidP="001A1C4F">
      <w:pPr>
        <w:spacing w:line="264" w:lineRule="auto"/>
        <w:ind w:firstLine="709"/>
        <w:jc w:val="center"/>
        <w:rPr>
          <w:b/>
          <w:color w:val="000000"/>
          <w:sz w:val="24"/>
          <w:szCs w:val="24"/>
        </w:rPr>
      </w:pPr>
      <w:r w:rsidRPr="0023426C">
        <w:rPr>
          <w:b/>
          <w:color w:val="000000"/>
          <w:sz w:val="24"/>
          <w:szCs w:val="24"/>
        </w:rPr>
        <w:t xml:space="preserve">11. ПОКАЗАТЕЛИ ЭФФЕКТИВНОСТИ И РЕЗУЛЬТАТИВНОСТИ ПРОФЕССИОНАЛЬНОЙ СЛУЖЕБНОЙ ДЕЯТЕЛЬНОСТИ </w:t>
      </w:r>
      <w:r w:rsidR="00631627" w:rsidRPr="0023426C">
        <w:rPr>
          <w:b/>
          <w:color w:val="000000"/>
          <w:sz w:val="24"/>
          <w:szCs w:val="24"/>
        </w:rPr>
        <w:t>ВЕДУЩЕГО</w:t>
      </w:r>
      <w:r w:rsidRPr="0023426C">
        <w:rPr>
          <w:b/>
          <w:color w:val="000000"/>
          <w:sz w:val="24"/>
          <w:szCs w:val="24"/>
        </w:rPr>
        <w:t xml:space="preserve"> СПЕЦИАЛИСТА </w:t>
      </w:r>
    </w:p>
    <w:p w:rsidR="001A1C4F" w:rsidRPr="0023426C" w:rsidRDefault="001A1C4F" w:rsidP="001A1C4F">
      <w:pPr>
        <w:spacing w:line="264" w:lineRule="auto"/>
        <w:ind w:firstLine="709"/>
        <w:jc w:val="center"/>
        <w:rPr>
          <w:color w:val="000000"/>
          <w:sz w:val="24"/>
          <w:szCs w:val="24"/>
        </w:rPr>
      </w:pPr>
    </w:p>
    <w:p w:rsidR="001A1C4F" w:rsidRPr="0023426C" w:rsidRDefault="001A1C4F" w:rsidP="001A1C4F">
      <w:pPr>
        <w:spacing w:line="264" w:lineRule="auto"/>
        <w:ind w:firstLine="709"/>
        <w:rPr>
          <w:color w:val="000000"/>
          <w:sz w:val="24"/>
          <w:szCs w:val="24"/>
        </w:rPr>
      </w:pPr>
      <w:proofErr w:type="gramStart"/>
      <w:r w:rsidRPr="0023426C">
        <w:rPr>
          <w:color w:val="000000"/>
          <w:sz w:val="24"/>
          <w:szCs w:val="24"/>
        </w:rPr>
        <w:t>В соответствии со статьёй 19 Закона Нижегородской области от 10.05.2006 № 40-З «О государственной гражданской службе Нижегородской области», показатели эффективности и результативности профессиональной служебной деятельности применяются в случае включения должности главного специалиста в перечень должностей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  <w:proofErr w:type="gramEnd"/>
    </w:p>
    <w:p w:rsidR="00105702" w:rsidRPr="0023426C" w:rsidRDefault="00105702" w:rsidP="00105702">
      <w:pPr>
        <w:rPr>
          <w:sz w:val="24"/>
          <w:szCs w:val="24"/>
        </w:rPr>
      </w:pPr>
    </w:p>
    <w:p w:rsidR="00DE0055" w:rsidRPr="0023426C" w:rsidRDefault="00DE0055" w:rsidP="00DE0055">
      <w:pPr>
        <w:spacing w:line="360" w:lineRule="auto"/>
        <w:rPr>
          <w:sz w:val="24"/>
          <w:szCs w:val="24"/>
        </w:rPr>
      </w:pPr>
      <w:r w:rsidRPr="0023426C">
        <w:rPr>
          <w:sz w:val="24"/>
          <w:szCs w:val="24"/>
        </w:rPr>
        <w:t>С должностным регламентом ознакомле</w:t>
      </w:r>
      <w:proofErr w:type="gramStart"/>
      <w:r w:rsidRPr="0023426C">
        <w:rPr>
          <w:sz w:val="24"/>
          <w:szCs w:val="24"/>
        </w:rPr>
        <w:t>н(</w:t>
      </w:r>
      <w:proofErr w:type="gramEnd"/>
      <w:r w:rsidRPr="0023426C">
        <w:rPr>
          <w:sz w:val="24"/>
          <w:szCs w:val="24"/>
        </w:rPr>
        <w:t xml:space="preserve">а): </w:t>
      </w:r>
    </w:p>
    <w:p w:rsidR="00DE0055" w:rsidRPr="0023426C" w:rsidRDefault="00DE0055" w:rsidP="00DE0055">
      <w:pPr>
        <w:rPr>
          <w:sz w:val="24"/>
          <w:szCs w:val="24"/>
        </w:rPr>
      </w:pPr>
      <w:r w:rsidRPr="0023426C">
        <w:rPr>
          <w:sz w:val="24"/>
          <w:szCs w:val="24"/>
        </w:rPr>
        <w:t>________________________        __________________     __________________</w:t>
      </w:r>
    </w:p>
    <w:p w:rsidR="00DE0055" w:rsidRPr="0023426C" w:rsidRDefault="00DE0055" w:rsidP="00DE0055">
      <w:pPr>
        <w:rPr>
          <w:sz w:val="24"/>
          <w:szCs w:val="24"/>
        </w:rPr>
      </w:pPr>
      <w:r w:rsidRPr="0023426C">
        <w:rPr>
          <w:sz w:val="24"/>
          <w:szCs w:val="24"/>
        </w:rPr>
        <w:t xml:space="preserve">           (Ф.И.О.)                                   (подпись)                    (дата)</w:t>
      </w:r>
    </w:p>
    <w:p w:rsidR="00DE0055" w:rsidRPr="0023426C" w:rsidRDefault="00DE0055" w:rsidP="00DE0055">
      <w:pPr>
        <w:rPr>
          <w:sz w:val="24"/>
          <w:szCs w:val="24"/>
        </w:rPr>
      </w:pPr>
    </w:p>
    <w:p w:rsidR="00DE0055" w:rsidRPr="0023426C" w:rsidRDefault="00DE0055" w:rsidP="00AB6289">
      <w:pPr>
        <w:rPr>
          <w:sz w:val="24"/>
          <w:szCs w:val="24"/>
        </w:rPr>
      </w:pPr>
    </w:p>
    <w:p w:rsidR="00DE0055" w:rsidRPr="0023426C" w:rsidRDefault="00DE0055" w:rsidP="00AB6289">
      <w:pPr>
        <w:rPr>
          <w:sz w:val="24"/>
          <w:szCs w:val="24"/>
        </w:rPr>
      </w:pPr>
    </w:p>
    <w:sectPr w:rsidR="00DE0055" w:rsidRPr="0023426C" w:rsidSect="0023426C">
      <w:headerReference w:type="even" r:id="rId10"/>
      <w:headerReference w:type="default" r:id="rId11"/>
      <w:pgSz w:w="11909" w:h="16834" w:code="9"/>
      <w:pgMar w:top="737" w:right="794" w:bottom="794" w:left="737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4B" w:rsidRDefault="0043084B">
      <w:r>
        <w:separator/>
      </w:r>
    </w:p>
  </w:endnote>
  <w:endnote w:type="continuationSeparator" w:id="0">
    <w:p w:rsidR="0043084B" w:rsidRDefault="0043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4B" w:rsidRDefault="0043084B">
      <w:r>
        <w:separator/>
      </w:r>
    </w:p>
  </w:footnote>
  <w:footnote w:type="continuationSeparator" w:id="0">
    <w:p w:rsidR="0043084B" w:rsidRDefault="0043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2E" w:rsidRDefault="00685ED9" w:rsidP="00EF27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08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082E">
      <w:rPr>
        <w:rStyle w:val="a4"/>
        <w:noProof/>
      </w:rPr>
      <w:t>8</w:t>
    </w:r>
    <w:r>
      <w:rPr>
        <w:rStyle w:val="a4"/>
      </w:rPr>
      <w:fldChar w:fldCharType="end"/>
    </w:r>
  </w:p>
  <w:p w:rsidR="005C082E" w:rsidRDefault="005C08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2E" w:rsidRDefault="00685ED9" w:rsidP="00EF27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08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189A">
      <w:rPr>
        <w:rStyle w:val="a4"/>
        <w:noProof/>
      </w:rPr>
      <w:t>8</w:t>
    </w:r>
    <w:r>
      <w:rPr>
        <w:rStyle w:val="a4"/>
      </w:rPr>
      <w:fldChar w:fldCharType="end"/>
    </w:r>
  </w:p>
  <w:p w:rsidR="005C082E" w:rsidRDefault="005C0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377"/>
    <w:multiLevelType w:val="singleLevel"/>
    <w:tmpl w:val="1D9403D0"/>
    <w:lvl w:ilvl="0">
      <w:start w:val="13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240C0F58"/>
    <w:multiLevelType w:val="singleLevel"/>
    <w:tmpl w:val="A5B6D0A8"/>
    <w:lvl w:ilvl="0">
      <w:start w:val="3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28AE437A"/>
    <w:multiLevelType w:val="singleLevel"/>
    <w:tmpl w:val="B2980B60"/>
    <w:lvl w:ilvl="0">
      <w:start w:val="10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2DC76643"/>
    <w:multiLevelType w:val="multilevel"/>
    <w:tmpl w:val="AE660A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5A5E33"/>
    <w:multiLevelType w:val="multilevel"/>
    <w:tmpl w:val="30521B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2FEA5EAC"/>
    <w:multiLevelType w:val="singleLevel"/>
    <w:tmpl w:val="8F007FC6"/>
    <w:lvl w:ilvl="0">
      <w:start w:val="6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33A0443C"/>
    <w:multiLevelType w:val="singleLevel"/>
    <w:tmpl w:val="06FE96AE"/>
    <w:lvl w:ilvl="0">
      <w:start w:val="1"/>
      <w:numFmt w:val="decimal"/>
      <w:lvlText w:val="5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7">
    <w:nsid w:val="3BA96FA8"/>
    <w:multiLevelType w:val="singleLevel"/>
    <w:tmpl w:val="7FA8BF3C"/>
    <w:lvl w:ilvl="0">
      <w:start w:val="9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42393BD9"/>
    <w:multiLevelType w:val="singleLevel"/>
    <w:tmpl w:val="7A28B85E"/>
    <w:lvl w:ilvl="0">
      <w:start w:val="18"/>
      <w:numFmt w:val="decimal"/>
      <w:lvlText w:val="4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9">
    <w:nsid w:val="4C011397"/>
    <w:multiLevelType w:val="singleLevel"/>
    <w:tmpl w:val="89A87F04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538B52C3"/>
    <w:multiLevelType w:val="hybridMultilevel"/>
    <w:tmpl w:val="4BC2B8DA"/>
    <w:lvl w:ilvl="0" w:tplc="03D2DB44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3EF1E6A"/>
    <w:multiLevelType w:val="hybridMultilevel"/>
    <w:tmpl w:val="3084BA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833EA"/>
    <w:multiLevelType w:val="singleLevel"/>
    <w:tmpl w:val="C7D02C1C"/>
    <w:lvl w:ilvl="0">
      <w:start w:val="16"/>
      <w:numFmt w:val="decimal"/>
      <w:lvlText w:val="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7A4324FA"/>
    <w:multiLevelType w:val="singleLevel"/>
    <w:tmpl w:val="A2066DB6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0"/>
    <w:lvlOverride w:ilvl="0">
      <w:lvl w:ilvl="0">
        <w:start w:val="13"/>
        <w:numFmt w:val="decimal"/>
        <w:lvlText w:val="4.%1."/>
        <w:legacy w:legacy="1" w:legacySpace="0" w:legacyIndent="6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18B"/>
    <w:rsid w:val="000422B0"/>
    <w:rsid w:val="00052B21"/>
    <w:rsid w:val="000571BD"/>
    <w:rsid w:val="00064713"/>
    <w:rsid w:val="0008314A"/>
    <w:rsid w:val="000B2F6C"/>
    <w:rsid w:val="000B679A"/>
    <w:rsid w:val="000C0D3A"/>
    <w:rsid w:val="000C518B"/>
    <w:rsid w:val="000C618D"/>
    <w:rsid w:val="000C79AF"/>
    <w:rsid w:val="000D114A"/>
    <w:rsid w:val="000E2008"/>
    <w:rsid w:val="000E3977"/>
    <w:rsid w:val="00105702"/>
    <w:rsid w:val="00106EF0"/>
    <w:rsid w:val="00121730"/>
    <w:rsid w:val="001623B9"/>
    <w:rsid w:val="0018294C"/>
    <w:rsid w:val="00190FCC"/>
    <w:rsid w:val="001A1C4F"/>
    <w:rsid w:val="001A3AEB"/>
    <w:rsid w:val="001B2D98"/>
    <w:rsid w:val="001B49B3"/>
    <w:rsid w:val="001D3E12"/>
    <w:rsid w:val="001E0D62"/>
    <w:rsid w:val="001E2A87"/>
    <w:rsid w:val="001E35E6"/>
    <w:rsid w:val="001F5805"/>
    <w:rsid w:val="0020445C"/>
    <w:rsid w:val="00223DA0"/>
    <w:rsid w:val="002335B9"/>
    <w:rsid w:val="0023426C"/>
    <w:rsid w:val="00236452"/>
    <w:rsid w:val="002639A4"/>
    <w:rsid w:val="002655B2"/>
    <w:rsid w:val="0027076C"/>
    <w:rsid w:val="00284CD9"/>
    <w:rsid w:val="002E5A20"/>
    <w:rsid w:val="002F5FEC"/>
    <w:rsid w:val="00305BB4"/>
    <w:rsid w:val="00326749"/>
    <w:rsid w:val="00360AB5"/>
    <w:rsid w:val="00371B4A"/>
    <w:rsid w:val="00381A59"/>
    <w:rsid w:val="00385AE3"/>
    <w:rsid w:val="003A6BEE"/>
    <w:rsid w:val="003C0F65"/>
    <w:rsid w:val="00420016"/>
    <w:rsid w:val="0043084B"/>
    <w:rsid w:val="00432E54"/>
    <w:rsid w:val="00444F96"/>
    <w:rsid w:val="00450A36"/>
    <w:rsid w:val="00457C8D"/>
    <w:rsid w:val="00464AC2"/>
    <w:rsid w:val="004815BB"/>
    <w:rsid w:val="004B2A6E"/>
    <w:rsid w:val="004C0A1D"/>
    <w:rsid w:val="004D7DD5"/>
    <w:rsid w:val="004E0567"/>
    <w:rsid w:val="004E0686"/>
    <w:rsid w:val="0053043C"/>
    <w:rsid w:val="005733CE"/>
    <w:rsid w:val="005A6B76"/>
    <w:rsid w:val="005B7D43"/>
    <w:rsid w:val="005C082E"/>
    <w:rsid w:val="00625D5A"/>
    <w:rsid w:val="00631495"/>
    <w:rsid w:val="00631627"/>
    <w:rsid w:val="00657E40"/>
    <w:rsid w:val="00670A98"/>
    <w:rsid w:val="00685ED9"/>
    <w:rsid w:val="006B0C7D"/>
    <w:rsid w:val="006E340A"/>
    <w:rsid w:val="006F364A"/>
    <w:rsid w:val="00716ABD"/>
    <w:rsid w:val="00725E8B"/>
    <w:rsid w:val="0073144F"/>
    <w:rsid w:val="00732592"/>
    <w:rsid w:val="00733663"/>
    <w:rsid w:val="00797F89"/>
    <w:rsid w:val="007A203D"/>
    <w:rsid w:val="007C4CEF"/>
    <w:rsid w:val="007D3EA5"/>
    <w:rsid w:val="007D5D7E"/>
    <w:rsid w:val="007F5C16"/>
    <w:rsid w:val="0081176C"/>
    <w:rsid w:val="0084602B"/>
    <w:rsid w:val="008B4BFE"/>
    <w:rsid w:val="00932EE1"/>
    <w:rsid w:val="00934691"/>
    <w:rsid w:val="00941D3B"/>
    <w:rsid w:val="00965386"/>
    <w:rsid w:val="00981F71"/>
    <w:rsid w:val="009A3EE2"/>
    <w:rsid w:val="009B7091"/>
    <w:rsid w:val="009C76DD"/>
    <w:rsid w:val="00A0489E"/>
    <w:rsid w:val="00A131F5"/>
    <w:rsid w:val="00A27A38"/>
    <w:rsid w:val="00A31845"/>
    <w:rsid w:val="00A47752"/>
    <w:rsid w:val="00A51DC2"/>
    <w:rsid w:val="00A52ACB"/>
    <w:rsid w:val="00A6217B"/>
    <w:rsid w:val="00A86F40"/>
    <w:rsid w:val="00AA10C3"/>
    <w:rsid w:val="00AA209D"/>
    <w:rsid w:val="00AA577F"/>
    <w:rsid w:val="00AB6289"/>
    <w:rsid w:val="00AC02A2"/>
    <w:rsid w:val="00AD6E56"/>
    <w:rsid w:val="00AD7274"/>
    <w:rsid w:val="00AF269D"/>
    <w:rsid w:val="00B10478"/>
    <w:rsid w:val="00B14116"/>
    <w:rsid w:val="00B36771"/>
    <w:rsid w:val="00B46D95"/>
    <w:rsid w:val="00B54177"/>
    <w:rsid w:val="00B556BF"/>
    <w:rsid w:val="00B6104C"/>
    <w:rsid w:val="00B62E1F"/>
    <w:rsid w:val="00B75572"/>
    <w:rsid w:val="00B75C38"/>
    <w:rsid w:val="00B8644A"/>
    <w:rsid w:val="00BA7D90"/>
    <w:rsid w:val="00BD0F57"/>
    <w:rsid w:val="00BD4349"/>
    <w:rsid w:val="00C10F7A"/>
    <w:rsid w:val="00C41259"/>
    <w:rsid w:val="00C5558B"/>
    <w:rsid w:val="00C56B8B"/>
    <w:rsid w:val="00C91CA8"/>
    <w:rsid w:val="00C9495D"/>
    <w:rsid w:val="00C97507"/>
    <w:rsid w:val="00CB3351"/>
    <w:rsid w:val="00CB3E05"/>
    <w:rsid w:val="00CB655A"/>
    <w:rsid w:val="00CD2F6A"/>
    <w:rsid w:val="00CD31D8"/>
    <w:rsid w:val="00CD7BBA"/>
    <w:rsid w:val="00CE4917"/>
    <w:rsid w:val="00CE7B8D"/>
    <w:rsid w:val="00CF7ACD"/>
    <w:rsid w:val="00D1078A"/>
    <w:rsid w:val="00D10A08"/>
    <w:rsid w:val="00D170CA"/>
    <w:rsid w:val="00D3484B"/>
    <w:rsid w:val="00D6423D"/>
    <w:rsid w:val="00D64CAA"/>
    <w:rsid w:val="00D6566A"/>
    <w:rsid w:val="00D71605"/>
    <w:rsid w:val="00DD77C6"/>
    <w:rsid w:val="00DE0055"/>
    <w:rsid w:val="00E04F41"/>
    <w:rsid w:val="00E12C20"/>
    <w:rsid w:val="00E2189A"/>
    <w:rsid w:val="00E51145"/>
    <w:rsid w:val="00E809C1"/>
    <w:rsid w:val="00EA2A58"/>
    <w:rsid w:val="00EA34C7"/>
    <w:rsid w:val="00EB4BD7"/>
    <w:rsid w:val="00EF2745"/>
    <w:rsid w:val="00EF4997"/>
    <w:rsid w:val="00EF6CED"/>
    <w:rsid w:val="00F059A0"/>
    <w:rsid w:val="00F30AED"/>
    <w:rsid w:val="00F31B96"/>
    <w:rsid w:val="00F33348"/>
    <w:rsid w:val="00F34C48"/>
    <w:rsid w:val="00F532F7"/>
    <w:rsid w:val="00F611D3"/>
    <w:rsid w:val="00F70B8F"/>
    <w:rsid w:val="00F8336C"/>
    <w:rsid w:val="00F861C2"/>
    <w:rsid w:val="00F94090"/>
    <w:rsid w:val="00FC3F18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D"/>
    <w:pPr>
      <w:widowControl w:val="0"/>
      <w:autoSpaceDE w:val="0"/>
      <w:autoSpaceDN w:val="0"/>
      <w:adjustRightInd w:val="0"/>
      <w:jc w:val="both"/>
    </w:pPr>
  </w:style>
  <w:style w:type="paragraph" w:styleId="1">
    <w:name w:val="heading 1"/>
    <w:basedOn w:val="a"/>
    <w:next w:val="a"/>
    <w:qFormat/>
    <w:rsid w:val="004815BB"/>
    <w:pPr>
      <w:keepNext/>
      <w:spacing w:before="480" w:line="259" w:lineRule="auto"/>
      <w:ind w:left="2200" w:right="2200"/>
      <w:jc w:val="center"/>
      <w:outlineLvl w:val="0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7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2745"/>
  </w:style>
  <w:style w:type="paragraph" w:styleId="a5">
    <w:name w:val="Body Text"/>
    <w:basedOn w:val="a"/>
    <w:rsid w:val="00F8336C"/>
    <w:pPr>
      <w:widowControl/>
      <w:tabs>
        <w:tab w:val="num" w:pos="720"/>
      </w:tabs>
      <w:autoSpaceDE/>
      <w:autoSpaceDN/>
      <w:adjustRightInd/>
    </w:pPr>
    <w:rPr>
      <w:sz w:val="28"/>
      <w:szCs w:val="24"/>
    </w:rPr>
  </w:style>
  <w:style w:type="paragraph" w:styleId="a6">
    <w:name w:val="Body Text Indent"/>
    <w:basedOn w:val="a"/>
    <w:rsid w:val="00F70B8F"/>
    <w:pPr>
      <w:spacing w:after="120"/>
      <w:ind w:left="283"/>
    </w:pPr>
  </w:style>
  <w:style w:type="paragraph" w:styleId="a7">
    <w:name w:val="Normal (Web)"/>
    <w:basedOn w:val="a"/>
    <w:uiPriority w:val="99"/>
    <w:rsid w:val="004815BB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Block Text"/>
    <w:basedOn w:val="a"/>
    <w:rsid w:val="00371B4A"/>
    <w:pPr>
      <w:ind w:left="4840" w:right="400"/>
    </w:pPr>
    <w:rPr>
      <w:sz w:val="24"/>
      <w:szCs w:val="24"/>
    </w:rPr>
  </w:style>
  <w:style w:type="paragraph" w:customStyle="1" w:styleId="FR1">
    <w:name w:val="FR1"/>
    <w:rsid w:val="00371B4A"/>
    <w:pPr>
      <w:widowControl w:val="0"/>
      <w:autoSpaceDE w:val="0"/>
      <w:autoSpaceDN w:val="0"/>
      <w:adjustRightInd w:val="0"/>
      <w:spacing w:before="260" w:line="256" w:lineRule="auto"/>
      <w:ind w:left="4880" w:right="1200"/>
      <w:jc w:val="both"/>
    </w:pPr>
    <w:rPr>
      <w:rFonts w:ascii="Arial" w:hAnsi="Arial" w:cs="Arial"/>
      <w:sz w:val="22"/>
      <w:szCs w:val="22"/>
    </w:rPr>
  </w:style>
  <w:style w:type="table" w:styleId="a9">
    <w:name w:val="Table Grid"/>
    <w:basedOn w:val="a1"/>
    <w:rsid w:val="0037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50A36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FC51BF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D"/>
    <w:pPr>
      <w:widowControl w:val="0"/>
      <w:autoSpaceDE w:val="0"/>
      <w:autoSpaceDN w:val="0"/>
      <w:adjustRightInd w:val="0"/>
      <w:jc w:val="both"/>
    </w:pPr>
  </w:style>
  <w:style w:type="paragraph" w:styleId="1">
    <w:name w:val="heading 1"/>
    <w:basedOn w:val="a"/>
    <w:next w:val="a"/>
    <w:qFormat/>
    <w:rsid w:val="004815BB"/>
    <w:pPr>
      <w:keepNext/>
      <w:spacing w:before="480" w:line="259" w:lineRule="auto"/>
      <w:ind w:left="2200" w:right="2200"/>
      <w:jc w:val="center"/>
      <w:outlineLvl w:val="0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7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2745"/>
  </w:style>
  <w:style w:type="paragraph" w:styleId="a5">
    <w:name w:val="Body Text"/>
    <w:basedOn w:val="a"/>
    <w:rsid w:val="00F8336C"/>
    <w:pPr>
      <w:widowControl/>
      <w:tabs>
        <w:tab w:val="num" w:pos="720"/>
      </w:tabs>
      <w:autoSpaceDE/>
      <w:autoSpaceDN/>
      <w:adjustRightInd/>
    </w:pPr>
    <w:rPr>
      <w:sz w:val="28"/>
      <w:szCs w:val="24"/>
    </w:rPr>
  </w:style>
  <w:style w:type="paragraph" w:styleId="a6">
    <w:name w:val="Body Text Indent"/>
    <w:basedOn w:val="a"/>
    <w:rsid w:val="00F70B8F"/>
    <w:pPr>
      <w:spacing w:after="120"/>
      <w:ind w:left="283"/>
    </w:pPr>
  </w:style>
  <w:style w:type="paragraph" w:styleId="a7">
    <w:name w:val="Normal (Web)"/>
    <w:basedOn w:val="a"/>
    <w:rsid w:val="004815BB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Block Text"/>
    <w:basedOn w:val="a"/>
    <w:rsid w:val="00371B4A"/>
    <w:pPr>
      <w:ind w:left="4840" w:right="400"/>
    </w:pPr>
    <w:rPr>
      <w:sz w:val="24"/>
      <w:szCs w:val="24"/>
    </w:rPr>
  </w:style>
  <w:style w:type="paragraph" w:customStyle="1" w:styleId="FR1">
    <w:name w:val="FR1"/>
    <w:rsid w:val="00371B4A"/>
    <w:pPr>
      <w:widowControl w:val="0"/>
      <w:autoSpaceDE w:val="0"/>
      <w:autoSpaceDN w:val="0"/>
      <w:adjustRightInd w:val="0"/>
      <w:spacing w:before="260" w:line="256" w:lineRule="auto"/>
      <w:ind w:left="4880" w:right="1200"/>
      <w:jc w:val="both"/>
    </w:pPr>
    <w:rPr>
      <w:rFonts w:ascii="Arial" w:hAnsi="Arial" w:cs="Arial"/>
      <w:sz w:val="22"/>
      <w:szCs w:val="22"/>
    </w:rPr>
  </w:style>
  <w:style w:type="table" w:styleId="a9">
    <w:name w:val="Table Grid"/>
    <w:basedOn w:val="a1"/>
    <w:rsid w:val="00371B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50A3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A908B76C0575B91EED6C3E7C46B7BBA84B8ADB474583EC7B9A7A87BE980DA0MC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BB3A-95D8-420B-94E4-1602F6CF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11</cp:lastModifiedBy>
  <cp:revision>19</cp:revision>
  <cp:lastPrinted>2018-10-29T13:56:00Z</cp:lastPrinted>
  <dcterms:created xsi:type="dcterms:W3CDTF">2015-07-02T11:22:00Z</dcterms:created>
  <dcterms:modified xsi:type="dcterms:W3CDTF">2019-06-25T06:15:00Z</dcterms:modified>
</cp:coreProperties>
</file>