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6E" w:rsidRDefault="001A686E">
      <w:pPr>
        <w:pStyle w:val="ConsPlusTitle"/>
        <w:jc w:val="center"/>
      </w:pPr>
      <w:bookmarkStart w:id="0" w:name="P80"/>
      <w:bookmarkEnd w:id="0"/>
      <w:r>
        <w:t>ПОЛОЖЕНИЕ</w:t>
      </w:r>
    </w:p>
    <w:p w:rsidR="001A686E" w:rsidRDefault="001A686E">
      <w:pPr>
        <w:pStyle w:val="ConsPlusTitle"/>
        <w:jc w:val="center"/>
      </w:pPr>
      <w:r>
        <w:t>ОБ ОБЩЕСТВЕННОМ СОВЕТЕ ПО ФОРМИРОВАНИЮ НОК</w:t>
      </w:r>
    </w:p>
    <w:p w:rsidR="001A686E" w:rsidRDefault="001A686E">
      <w:pPr>
        <w:pStyle w:val="ConsPlusNormal"/>
        <w:ind w:firstLine="540"/>
        <w:jc w:val="both"/>
      </w:pPr>
    </w:p>
    <w:p w:rsidR="001A686E" w:rsidRDefault="001A686E">
      <w:pPr>
        <w:pStyle w:val="ConsPlusNormal"/>
        <w:jc w:val="center"/>
      </w:pPr>
      <w:r>
        <w:t>1. Общие положения</w:t>
      </w:r>
    </w:p>
    <w:p w:rsidR="001A686E" w:rsidRDefault="001A686E">
      <w:pPr>
        <w:pStyle w:val="ConsPlusNormal"/>
        <w:ind w:firstLine="540"/>
        <w:jc w:val="both"/>
      </w:pPr>
    </w:p>
    <w:p w:rsidR="001A686E" w:rsidRDefault="001A686E">
      <w:pPr>
        <w:pStyle w:val="ConsPlusNormal"/>
        <w:ind w:firstLine="540"/>
        <w:jc w:val="both"/>
      </w:pPr>
      <w:r>
        <w:t xml:space="preserve">1.1. Общественный совет по формированию НОК (далее - Общественный совет) организует свою работу в соответствии с </w:t>
      </w:r>
      <w:hyperlink r:id="rId4" w:history="1">
        <w:r>
          <w:rPr>
            <w:color w:val="0000FF"/>
          </w:rPr>
          <w:t>приказом</w:t>
        </w:r>
      </w:hyperlink>
      <w:r>
        <w:t xml:space="preserve"> Министерства здравоохранения Российской Федерации от 14.05.2015 N 240 "Об утверждении Методических рекомендации по проведению независимой оценки качества оказания услуг медицинскими организациями".</w:t>
      </w:r>
    </w:p>
    <w:p w:rsidR="001A686E" w:rsidRDefault="001A686E">
      <w:pPr>
        <w:pStyle w:val="ConsPlusNormal"/>
        <w:ind w:firstLine="540"/>
        <w:jc w:val="both"/>
      </w:pPr>
      <w:r>
        <w:t xml:space="preserve">1.2. Общественный совет образован в целях </w:t>
      </w:r>
      <w:proofErr w:type="gramStart"/>
      <w:r>
        <w:t>развития системы оценки качества оказания услуг</w:t>
      </w:r>
      <w:proofErr w:type="gramEnd"/>
      <w:r>
        <w:t xml:space="preserve"> медицинскими организациями с целью улучшения качества их работы.</w:t>
      </w:r>
    </w:p>
    <w:p w:rsidR="001A686E" w:rsidRDefault="001A686E">
      <w:pPr>
        <w:pStyle w:val="ConsPlusNormal"/>
        <w:ind w:firstLine="540"/>
        <w:jc w:val="both"/>
      </w:pPr>
      <w:r>
        <w:t>1.3. Общественный совет не обладает правами юридического лица и функционирует без государственной регистрации.</w:t>
      </w:r>
    </w:p>
    <w:p w:rsidR="001A686E" w:rsidRDefault="001A686E">
      <w:pPr>
        <w:pStyle w:val="ConsPlusNormal"/>
        <w:ind w:firstLine="540"/>
        <w:jc w:val="both"/>
      </w:pPr>
      <w:r>
        <w:t xml:space="preserve">1.4. Общественный совет осуществляет свою деятельность на основе </w:t>
      </w:r>
      <w:hyperlink r:id="rId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и Нижегородской области, настоящего Положения.</w:t>
      </w:r>
    </w:p>
    <w:p w:rsidR="001A686E" w:rsidRDefault="001A686E">
      <w:pPr>
        <w:pStyle w:val="ConsPlusNormal"/>
        <w:ind w:firstLine="540"/>
        <w:jc w:val="both"/>
      </w:pPr>
      <w:r>
        <w:t>1.5. Порядок деятельности Общественного совета:</w:t>
      </w:r>
    </w:p>
    <w:p w:rsidR="001A686E" w:rsidRDefault="001A686E">
      <w:pPr>
        <w:pStyle w:val="ConsPlusNormal"/>
        <w:ind w:firstLine="540"/>
        <w:jc w:val="both"/>
      </w:pPr>
      <w:r>
        <w:t>Члены Общественного совета участвуют в заседаниях через представителей своих организаций или их руководителей. Заседания Общественного совета проводятся по мере необходимости. Заседания Общественного совета проходят под руководством председателя Общественного совета А.В. Нестеренко. Решения Общественного совета принимается простым большинством голосов. По результатам принятых решений оформляется протокол.</w:t>
      </w:r>
    </w:p>
    <w:p w:rsidR="001A686E" w:rsidRDefault="001A686E">
      <w:pPr>
        <w:pStyle w:val="ConsPlusNormal"/>
        <w:ind w:firstLine="540"/>
        <w:jc w:val="both"/>
      </w:pPr>
      <w:r>
        <w:t>Сводные данные по результатам проведенного анкетирования направляются в Общественный совет. До 1 декабря текущего года по полученным сводным данным рассчитывает для каждой медицинской организации показатели, характеризующие общие критерии оценки качества оказания услуг медицинскими организациями.</w:t>
      </w:r>
    </w:p>
    <w:p w:rsidR="001A686E" w:rsidRDefault="001A686E">
      <w:pPr>
        <w:pStyle w:val="ConsPlusNormal"/>
        <w:ind w:firstLine="540"/>
        <w:jc w:val="both"/>
      </w:pPr>
      <w:r>
        <w:t>Информация о результатах НОК и предложения об улучшении качества работы медицинских организаций в течение 15 календарных дней с момента подведения итогов направляются в Министерство.</w:t>
      </w:r>
    </w:p>
    <w:p w:rsidR="001A686E" w:rsidRDefault="001A686E">
      <w:pPr>
        <w:pStyle w:val="ConsPlusNormal"/>
        <w:ind w:firstLine="540"/>
        <w:jc w:val="both"/>
      </w:pPr>
    </w:p>
    <w:p w:rsidR="001A686E" w:rsidRDefault="001A686E">
      <w:pPr>
        <w:pStyle w:val="ConsPlusNormal"/>
        <w:jc w:val="center"/>
      </w:pPr>
      <w:r>
        <w:t>2. Порядок формирования Общественного совета</w:t>
      </w:r>
    </w:p>
    <w:p w:rsidR="001A686E" w:rsidRDefault="001A686E">
      <w:pPr>
        <w:pStyle w:val="ConsPlusNormal"/>
        <w:ind w:firstLine="540"/>
        <w:jc w:val="both"/>
      </w:pPr>
    </w:p>
    <w:p w:rsidR="001A686E" w:rsidRDefault="001A686E">
      <w:pPr>
        <w:pStyle w:val="ConsPlusNormal"/>
        <w:ind w:firstLine="540"/>
        <w:jc w:val="both"/>
      </w:pPr>
      <w:r>
        <w:t>2.1. Формирование и деятельность Общественного совета основывается на принципах добровольности.</w:t>
      </w:r>
    </w:p>
    <w:p w:rsidR="001A686E" w:rsidRDefault="001A686E">
      <w:pPr>
        <w:pStyle w:val="ConsPlusNormal"/>
        <w:ind w:firstLine="540"/>
        <w:jc w:val="both"/>
      </w:pPr>
      <w:r>
        <w:t xml:space="preserve">2.2. </w:t>
      </w:r>
      <w:hyperlink w:anchor="P51" w:history="1">
        <w:r>
          <w:rPr>
            <w:color w:val="0000FF"/>
          </w:rPr>
          <w:t>Состав</w:t>
        </w:r>
      </w:hyperlink>
      <w:r>
        <w:t xml:space="preserve"> Общественного совета формируется из представителей общественных и некоммерческих организаций и утверждается приказом Министерства.</w:t>
      </w:r>
    </w:p>
    <w:p w:rsidR="001A686E" w:rsidRDefault="001A686E">
      <w:pPr>
        <w:pStyle w:val="ConsPlusNormal"/>
        <w:ind w:firstLine="540"/>
        <w:jc w:val="both"/>
      </w:pPr>
      <w:r>
        <w:t>2.3. Внесение изменений в состав Общественного совета производится путем подачи соответствующих предложений в Министерство и оформляется приказом.</w:t>
      </w:r>
    </w:p>
    <w:p w:rsidR="001A686E" w:rsidRDefault="001A686E">
      <w:pPr>
        <w:pStyle w:val="ConsPlusNormal"/>
        <w:ind w:firstLine="540"/>
        <w:jc w:val="both"/>
      </w:pPr>
    </w:p>
    <w:p w:rsidR="001A686E" w:rsidRDefault="001A686E">
      <w:pPr>
        <w:pStyle w:val="ConsPlusNormal"/>
        <w:jc w:val="center"/>
      </w:pPr>
      <w:r>
        <w:t>3. Член Общественного совета</w:t>
      </w:r>
    </w:p>
    <w:p w:rsidR="001A686E" w:rsidRDefault="001A686E">
      <w:pPr>
        <w:pStyle w:val="ConsPlusNormal"/>
        <w:ind w:firstLine="540"/>
        <w:jc w:val="both"/>
      </w:pPr>
    </w:p>
    <w:p w:rsidR="001A686E" w:rsidRDefault="001A686E">
      <w:pPr>
        <w:pStyle w:val="ConsPlusNormal"/>
        <w:ind w:firstLine="540"/>
        <w:jc w:val="both"/>
      </w:pPr>
      <w:r>
        <w:t xml:space="preserve">3.1. Членом Общественного совета является представитель надлежаще зарегистрированной общественной организации, а также некоммерческой </w:t>
      </w:r>
      <w:r>
        <w:lastRenderedPageBreak/>
        <w:t>организации.</w:t>
      </w:r>
    </w:p>
    <w:p w:rsidR="001A686E" w:rsidRDefault="001A686E">
      <w:pPr>
        <w:pStyle w:val="ConsPlusNormal"/>
        <w:ind w:firstLine="540"/>
        <w:jc w:val="both"/>
      </w:pPr>
      <w:r>
        <w:t>3.2. Член Общественного совета в лице уполномоченного представителя организации осуществляет свою деятельность на общественных началах без выплаты вознаграждения.</w:t>
      </w:r>
    </w:p>
    <w:p w:rsidR="001A686E" w:rsidRDefault="001A686E">
      <w:pPr>
        <w:pStyle w:val="ConsPlusNormal"/>
        <w:ind w:firstLine="540"/>
        <w:jc w:val="both"/>
      </w:pPr>
      <w:r>
        <w:t>3.3. Член Общественного совета в лице уполномоченного представителя организации принимает личное участие в работе заседаний Общественного совета, рабочих групп Общественного совета. Член Общественного совета вправе свободно высказывать свое мнение по любому вопросу деятельности Общественного совета.</w:t>
      </w:r>
    </w:p>
    <w:p w:rsidR="001A686E" w:rsidRDefault="001A686E">
      <w:pPr>
        <w:pStyle w:val="ConsPlusNormal"/>
        <w:ind w:firstLine="540"/>
        <w:jc w:val="both"/>
      </w:pPr>
      <w:r>
        <w:t>3.4. Полномочия члена Общественного совета могут быть прекращены в случае подачи уполномоченным представителем организации заявления о выходе из состава Общественного совета.</w:t>
      </w:r>
    </w:p>
    <w:p w:rsidR="001A686E" w:rsidRDefault="001A686E">
      <w:pPr>
        <w:pStyle w:val="ConsPlusNormal"/>
        <w:ind w:firstLine="540"/>
        <w:jc w:val="both"/>
      </w:pPr>
    </w:p>
    <w:sectPr w:rsidR="001A686E" w:rsidSect="00E90A3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686E"/>
    <w:rsid w:val="000024E7"/>
    <w:rsid w:val="000036EA"/>
    <w:rsid w:val="00006E03"/>
    <w:rsid w:val="000112FD"/>
    <w:rsid w:val="00012B7D"/>
    <w:rsid w:val="00020112"/>
    <w:rsid w:val="00020238"/>
    <w:rsid w:val="00021959"/>
    <w:rsid w:val="00025C79"/>
    <w:rsid w:val="00030027"/>
    <w:rsid w:val="00031E2B"/>
    <w:rsid w:val="000342F4"/>
    <w:rsid w:val="00035498"/>
    <w:rsid w:val="00041E83"/>
    <w:rsid w:val="000427B3"/>
    <w:rsid w:val="000436FC"/>
    <w:rsid w:val="00047698"/>
    <w:rsid w:val="00051608"/>
    <w:rsid w:val="0006577D"/>
    <w:rsid w:val="000729CA"/>
    <w:rsid w:val="0007509F"/>
    <w:rsid w:val="00080295"/>
    <w:rsid w:val="0008183E"/>
    <w:rsid w:val="00083494"/>
    <w:rsid w:val="00084565"/>
    <w:rsid w:val="0008553A"/>
    <w:rsid w:val="0009050A"/>
    <w:rsid w:val="00096384"/>
    <w:rsid w:val="000A75E8"/>
    <w:rsid w:val="000B0EF7"/>
    <w:rsid w:val="000B1324"/>
    <w:rsid w:val="000B2BA5"/>
    <w:rsid w:val="000B5F4E"/>
    <w:rsid w:val="000B7A63"/>
    <w:rsid w:val="000C1A73"/>
    <w:rsid w:val="000C1D98"/>
    <w:rsid w:val="000C288D"/>
    <w:rsid w:val="000F1D83"/>
    <w:rsid w:val="000F764F"/>
    <w:rsid w:val="001009E8"/>
    <w:rsid w:val="00100B0B"/>
    <w:rsid w:val="00101F81"/>
    <w:rsid w:val="00103911"/>
    <w:rsid w:val="001105E7"/>
    <w:rsid w:val="00112C7B"/>
    <w:rsid w:val="001176B2"/>
    <w:rsid w:val="001241C4"/>
    <w:rsid w:val="001244A5"/>
    <w:rsid w:val="0014126B"/>
    <w:rsid w:val="00145083"/>
    <w:rsid w:val="00147AFF"/>
    <w:rsid w:val="00154CEE"/>
    <w:rsid w:val="00160575"/>
    <w:rsid w:val="00164E57"/>
    <w:rsid w:val="00172ECB"/>
    <w:rsid w:val="001747F4"/>
    <w:rsid w:val="0017612C"/>
    <w:rsid w:val="001771EF"/>
    <w:rsid w:val="00180150"/>
    <w:rsid w:val="00180DB5"/>
    <w:rsid w:val="00182B9C"/>
    <w:rsid w:val="0019011B"/>
    <w:rsid w:val="0019272B"/>
    <w:rsid w:val="001928A9"/>
    <w:rsid w:val="00195791"/>
    <w:rsid w:val="001958BC"/>
    <w:rsid w:val="00197FBC"/>
    <w:rsid w:val="001A41CE"/>
    <w:rsid w:val="001A6842"/>
    <w:rsid w:val="001A686E"/>
    <w:rsid w:val="001B08FD"/>
    <w:rsid w:val="001B3A82"/>
    <w:rsid w:val="001B432E"/>
    <w:rsid w:val="001B46A9"/>
    <w:rsid w:val="001B6D63"/>
    <w:rsid w:val="001C4686"/>
    <w:rsid w:val="001C4EE8"/>
    <w:rsid w:val="001C6763"/>
    <w:rsid w:val="001D28D4"/>
    <w:rsid w:val="001D5C2B"/>
    <w:rsid w:val="001D5E30"/>
    <w:rsid w:val="001E30B3"/>
    <w:rsid w:val="001E53C1"/>
    <w:rsid w:val="001F0A82"/>
    <w:rsid w:val="001F52B2"/>
    <w:rsid w:val="001F6444"/>
    <w:rsid w:val="001F6CF6"/>
    <w:rsid w:val="0020183E"/>
    <w:rsid w:val="00202EE0"/>
    <w:rsid w:val="0020667D"/>
    <w:rsid w:val="002173F8"/>
    <w:rsid w:val="0022486F"/>
    <w:rsid w:val="00227725"/>
    <w:rsid w:val="002322FA"/>
    <w:rsid w:val="00234862"/>
    <w:rsid w:val="002439DF"/>
    <w:rsid w:val="0026127A"/>
    <w:rsid w:val="00267896"/>
    <w:rsid w:val="002734A1"/>
    <w:rsid w:val="00282F24"/>
    <w:rsid w:val="00292E7E"/>
    <w:rsid w:val="00297BF3"/>
    <w:rsid w:val="002B11FB"/>
    <w:rsid w:val="002B760C"/>
    <w:rsid w:val="002D06C5"/>
    <w:rsid w:val="002D2FC8"/>
    <w:rsid w:val="002D3399"/>
    <w:rsid w:val="002D76F5"/>
    <w:rsid w:val="002E4DE9"/>
    <w:rsid w:val="002F1582"/>
    <w:rsid w:val="002F33AF"/>
    <w:rsid w:val="002F3CE2"/>
    <w:rsid w:val="002F6F32"/>
    <w:rsid w:val="00303B39"/>
    <w:rsid w:val="003043CE"/>
    <w:rsid w:val="0030624C"/>
    <w:rsid w:val="00310E69"/>
    <w:rsid w:val="00321416"/>
    <w:rsid w:val="00321734"/>
    <w:rsid w:val="00321B87"/>
    <w:rsid w:val="00325C51"/>
    <w:rsid w:val="00327996"/>
    <w:rsid w:val="00336638"/>
    <w:rsid w:val="00337BE4"/>
    <w:rsid w:val="0034181E"/>
    <w:rsid w:val="003449BE"/>
    <w:rsid w:val="00346B3D"/>
    <w:rsid w:val="00347490"/>
    <w:rsid w:val="00351910"/>
    <w:rsid w:val="00353DB1"/>
    <w:rsid w:val="003574B0"/>
    <w:rsid w:val="0037251F"/>
    <w:rsid w:val="0037659C"/>
    <w:rsid w:val="00380E0D"/>
    <w:rsid w:val="00382615"/>
    <w:rsid w:val="00394E51"/>
    <w:rsid w:val="00397D67"/>
    <w:rsid w:val="003A2948"/>
    <w:rsid w:val="003A5716"/>
    <w:rsid w:val="003C32F9"/>
    <w:rsid w:val="003C4342"/>
    <w:rsid w:val="003C5BDF"/>
    <w:rsid w:val="003C5F8D"/>
    <w:rsid w:val="003D4FD3"/>
    <w:rsid w:val="003E346E"/>
    <w:rsid w:val="003F1C99"/>
    <w:rsid w:val="003F3F2B"/>
    <w:rsid w:val="003F5966"/>
    <w:rsid w:val="003F6BD6"/>
    <w:rsid w:val="003F6C35"/>
    <w:rsid w:val="003F6CB7"/>
    <w:rsid w:val="00400054"/>
    <w:rsid w:val="004005C3"/>
    <w:rsid w:val="00401E6A"/>
    <w:rsid w:val="00404702"/>
    <w:rsid w:val="0040543A"/>
    <w:rsid w:val="004126CA"/>
    <w:rsid w:val="00426601"/>
    <w:rsid w:val="00427CD1"/>
    <w:rsid w:val="00430B92"/>
    <w:rsid w:val="00431723"/>
    <w:rsid w:val="004339C1"/>
    <w:rsid w:val="0043718A"/>
    <w:rsid w:val="004449B8"/>
    <w:rsid w:val="00452C8E"/>
    <w:rsid w:val="00453C5F"/>
    <w:rsid w:val="00455BC9"/>
    <w:rsid w:val="00456588"/>
    <w:rsid w:val="00456882"/>
    <w:rsid w:val="00457B63"/>
    <w:rsid w:val="00467159"/>
    <w:rsid w:val="00467C30"/>
    <w:rsid w:val="0047626D"/>
    <w:rsid w:val="00477C00"/>
    <w:rsid w:val="00485BCF"/>
    <w:rsid w:val="00487B2A"/>
    <w:rsid w:val="0049500C"/>
    <w:rsid w:val="004A594A"/>
    <w:rsid w:val="004C0187"/>
    <w:rsid w:val="004C11CA"/>
    <w:rsid w:val="004C381F"/>
    <w:rsid w:val="004C5B43"/>
    <w:rsid w:val="004C708E"/>
    <w:rsid w:val="004D14DB"/>
    <w:rsid w:val="004D26E1"/>
    <w:rsid w:val="004D4A7A"/>
    <w:rsid w:val="004E395B"/>
    <w:rsid w:val="004E47F9"/>
    <w:rsid w:val="004E6A9C"/>
    <w:rsid w:val="004F0A0C"/>
    <w:rsid w:val="00500A9A"/>
    <w:rsid w:val="00500F04"/>
    <w:rsid w:val="005047FB"/>
    <w:rsid w:val="00505001"/>
    <w:rsid w:val="00506D86"/>
    <w:rsid w:val="005075C0"/>
    <w:rsid w:val="005210F9"/>
    <w:rsid w:val="005238E0"/>
    <w:rsid w:val="00527EC9"/>
    <w:rsid w:val="00530D39"/>
    <w:rsid w:val="0053231D"/>
    <w:rsid w:val="00541379"/>
    <w:rsid w:val="00541C95"/>
    <w:rsid w:val="00545BEB"/>
    <w:rsid w:val="00550995"/>
    <w:rsid w:val="005520CE"/>
    <w:rsid w:val="00552202"/>
    <w:rsid w:val="005522CB"/>
    <w:rsid w:val="00553360"/>
    <w:rsid w:val="00553BFE"/>
    <w:rsid w:val="00554AEB"/>
    <w:rsid w:val="0055641B"/>
    <w:rsid w:val="00557377"/>
    <w:rsid w:val="00570D83"/>
    <w:rsid w:val="00572D93"/>
    <w:rsid w:val="00575852"/>
    <w:rsid w:val="00580BC6"/>
    <w:rsid w:val="005847E9"/>
    <w:rsid w:val="00587948"/>
    <w:rsid w:val="00591AC4"/>
    <w:rsid w:val="00592294"/>
    <w:rsid w:val="00592E7E"/>
    <w:rsid w:val="0059695A"/>
    <w:rsid w:val="00596E06"/>
    <w:rsid w:val="005A0BA2"/>
    <w:rsid w:val="005B1694"/>
    <w:rsid w:val="005B21BB"/>
    <w:rsid w:val="005B7690"/>
    <w:rsid w:val="005C7079"/>
    <w:rsid w:val="005D1E9C"/>
    <w:rsid w:val="005D2F86"/>
    <w:rsid w:val="005D4A63"/>
    <w:rsid w:val="005E4583"/>
    <w:rsid w:val="005E63B6"/>
    <w:rsid w:val="006114A0"/>
    <w:rsid w:val="00614228"/>
    <w:rsid w:val="00614E50"/>
    <w:rsid w:val="00624285"/>
    <w:rsid w:val="006278DB"/>
    <w:rsid w:val="00632401"/>
    <w:rsid w:val="006327D9"/>
    <w:rsid w:val="00633FB9"/>
    <w:rsid w:val="00650002"/>
    <w:rsid w:val="0065589B"/>
    <w:rsid w:val="00655934"/>
    <w:rsid w:val="00655E31"/>
    <w:rsid w:val="00657A38"/>
    <w:rsid w:val="006627D9"/>
    <w:rsid w:val="00662AEE"/>
    <w:rsid w:val="00664159"/>
    <w:rsid w:val="0066607D"/>
    <w:rsid w:val="0067320F"/>
    <w:rsid w:val="006762BE"/>
    <w:rsid w:val="0067687B"/>
    <w:rsid w:val="0068019B"/>
    <w:rsid w:val="006848FD"/>
    <w:rsid w:val="006857F3"/>
    <w:rsid w:val="00694167"/>
    <w:rsid w:val="00697A1A"/>
    <w:rsid w:val="006A03DC"/>
    <w:rsid w:val="006A163D"/>
    <w:rsid w:val="006A74CE"/>
    <w:rsid w:val="006B0321"/>
    <w:rsid w:val="006B2630"/>
    <w:rsid w:val="006B3E32"/>
    <w:rsid w:val="006B53DF"/>
    <w:rsid w:val="006B6E71"/>
    <w:rsid w:val="006B7D82"/>
    <w:rsid w:val="006C2B87"/>
    <w:rsid w:val="006C50B7"/>
    <w:rsid w:val="006D02FC"/>
    <w:rsid w:val="006D068E"/>
    <w:rsid w:val="006D189F"/>
    <w:rsid w:val="006D2F81"/>
    <w:rsid w:val="006D3EE1"/>
    <w:rsid w:val="006D53F4"/>
    <w:rsid w:val="006E5BC8"/>
    <w:rsid w:val="00703209"/>
    <w:rsid w:val="007035F9"/>
    <w:rsid w:val="007051FF"/>
    <w:rsid w:val="00711EF1"/>
    <w:rsid w:val="0071686E"/>
    <w:rsid w:val="00720FF7"/>
    <w:rsid w:val="00722D4D"/>
    <w:rsid w:val="00725CE2"/>
    <w:rsid w:val="00727D04"/>
    <w:rsid w:val="00733057"/>
    <w:rsid w:val="00736817"/>
    <w:rsid w:val="00737AF9"/>
    <w:rsid w:val="00737D04"/>
    <w:rsid w:val="00737D49"/>
    <w:rsid w:val="007617AE"/>
    <w:rsid w:val="007665C0"/>
    <w:rsid w:val="00770E4D"/>
    <w:rsid w:val="0078050E"/>
    <w:rsid w:val="00785B3E"/>
    <w:rsid w:val="00793264"/>
    <w:rsid w:val="007A2A15"/>
    <w:rsid w:val="007A50D1"/>
    <w:rsid w:val="007B221A"/>
    <w:rsid w:val="007C2105"/>
    <w:rsid w:val="007C4732"/>
    <w:rsid w:val="007E20CB"/>
    <w:rsid w:val="007E267E"/>
    <w:rsid w:val="007F3C2B"/>
    <w:rsid w:val="007F3F0E"/>
    <w:rsid w:val="007F7301"/>
    <w:rsid w:val="008001E0"/>
    <w:rsid w:val="00803966"/>
    <w:rsid w:val="00806313"/>
    <w:rsid w:val="00816945"/>
    <w:rsid w:val="00822CF1"/>
    <w:rsid w:val="00823D2E"/>
    <w:rsid w:val="00824E04"/>
    <w:rsid w:val="00827981"/>
    <w:rsid w:val="00827ECE"/>
    <w:rsid w:val="00827F86"/>
    <w:rsid w:val="0083382E"/>
    <w:rsid w:val="00836AD8"/>
    <w:rsid w:val="008372DA"/>
    <w:rsid w:val="00837A93"/>
    <w:rsid w:val="00841643"/>
    <w:rsid w:val="0084441E"/>
    <w:rsid w:val="00844DBD"/>
    <w:rsid w:val="00852CCD"/>
    <w:rsid w:val="00857416"/>
    <w:rsid w:val="00857465"/>
    <w:rsid w:val="00865CC6"/>
    <w:rsid w:val="00873939"/>
    <w:rsid w:val="0088270C"/>
    <w:rsid w:val="008933FA"/>
    <w:rsid w:val="00894D46"/>
    <w:rsid w:val="00896D34"/>
    <w:rsid w:val="008A368F"/>
    <w:rsid w:val="008A4DBC"/>
    <w:rsid w:val="008A7297"/>
    <w:rsid w:val="008B2047"/>
    <w:rsid w:val="008B514B"/>
    <w:rsid w:val="008B5A12"/>
    <w:rsid w:val="008C0612"/>
    <w:rsid w:val="008C09A1"/>
    <w:rsid w:val="008C1B86"/>
    <w:rsid w:val="008C3209"/>
    <w:rsid w:val="008C68AD"/>
    <w:rsid w:val="008C73CF"/>
    <w:rsid w:val="008D0AD0"/>
    <w:rsid w:val="008D243D"/>
    <w:rsid w:val="008E338F"/>
    <w:rsid w:val="008E7D99"/>
    <w:rsid w:val="009010A9"/>
    <w:rsid w:val="009030F4"/>
    <w:rsid w:val="009051B7"/>
    <w:rsid w:val="00905A61"/>
    <w:rsid w:val="00913415"/>
    <w:rsid w:val="00914084"/>
    <w:rsid w:val="00920611"/>
    <w:rsid w:val="00921137"/>
    <w:rsid w:val="00922EA0"/>
    <w:rsid w:val="009245D2"/>
    <w:rsid w:val="0092667E"/>
    <w:rsid w:val="00930271"/>
    <w:rsid w:val="00930CAA"/>
    <w:rsid w:val="00932126"/>
    <w:rsid w:val="009368D7"/>
    <w:rsid w:val="0094165B"/>
    <w:rsid w:val="009468C1"/>
    <w:rsid w:val="00950B71"/>
    <w:rsid w:val="0096437A"/>
    <w:rsid w:val="0097740B"/>
    <w:rsid w:val="009776AD"/>
    <w:rsid w:val="00981141"/>
    <w:rsid w:val="00981E68"/>
    <w:rsid w:val="00985CB1"/>
    <w:rsid w:val="009B0032"/>
    <w:rsid w:val="009B00C4"/>
    <w:rsid w:val="009B3625"/>
    <w:rsid w:val="009B4677"/>
    <w:rsid w:val="009B5ECD"/>
    <w:rsid w:val="009B6CFF"/>
    <w:rsid w:val="009B7E54"/>
    <w:rsid w:val="009C2C83"/>
    <w:rsid w:val="009D0DCB"/>
    <w:rsid w:val="009E05FA"/>
    <w:rsid w:val="009E1039"/>
    <w:rsid w:val="009E2302"/>
    <w:rsid w:val="009E243C"/>
    <w:rsid w:val="009E317E"/>
    <w:rsid w:val="009E4C0C"/>
    <w:rsid w:val="009F3CAD"/>
    <w:rsid w:val="009F4883"/>
    <w:rsid w:val="009F5A55"/>
    <w:rsid w:val="009F6F3F"/>
    <w:rsid w:val="00A01684"/>
    <w:rsid w:val="00A017A4"/>
    <w:rsid w:val="00A06F33"/>
    <w:rsid w:val="00A07A86"/>
    <w:rsid w:val="00A07CA5"/>
    <w:rsid w:val="00A1529A"/>
    <w:rsid w:val="00A223BB"/>
    <w:rsid w:val="00A22954"/>
    <w:rsid w:val="00A30A33"/>
    <w:rsid w:val="00A30A70"/>
    <w:rsid w:val="00A32BA2"/>
    <w:rsid w:val="00A3427B"/>
    <w:rsid w:val="00A40E67"/>
    <w:rsid w:val="00A503F3"/>
    <w:rsid w:val="00A50CC6"/>
    <w:rsid w:val="00A51248"/>
    <w:rsid w:val="00A5238D"/>
    <w:rsid w:val="00A52C2B"/>
    <w:rsid w:val="00A55A4D"/>
    <w:rsid w:val="00A5664F"/>
    <w:rsid w:val="00A6798E"/>
    <w:rsid w:val="00A707AB"/>
    <w:rsid w:val="00A734AB"/>
    <w:rsid w:val="00A742EC"/>
    <w:rsid w:val="00A74B9C"/>
    <w:rsid w:val="00A76BB7"/>
    <w:rsid w:val="00A80321"/>
    <w:rsid w:val="00A80723"/>
    <w:rsid w:val="00A83398"/>
    <w:rsid w:val="00A833C8"/>
    <w:rsid w:val="00A8477B"/>
    <w:rsid w:val="00A87468"/>
    <w:rsid w:val="00A90168"/>
    <w:rsid w:val="00A901AE"/>
    <w:rsid w:val="00A93816"/>
    <w:rsid w:val="00A94253"/>
    <w:rsid w:val="00A94E67"/>
    <w:rsid w:val="00AA00AA"/>
    <w:rsid w:val="00AA13A8"/>
    <w:rsid w:val="00AB0537"/>
    <w:rsid w:val="00AB2565"/>
    <w:rsid w:val="00AB258E"/>
    <w:rsid w:val="00AB577E"/>
    <w:rsid w:val="00AB6A84"/>
    <w:rsid w:val="00AB71EA"/>
    <w:rsid w:val="00AB7282"/>
    <w:rsid w:val="00AC0A5C"/>
    <w:rsid w:val="00AC195A"/>
    <w:rsid w:val="00AC286B"/>
    <w:rsid w:val="00AC41F5"/>
    <w:rsid w:val="00AC694A"/>
    <w:rsid w:val="00AD1563"/>
    <w:rsid w:val="00AD2375"/>
    <w:rsid w:val="00AD3FE6"/>
    <w:rsid w:val="00AE3483"/>
    <w:rsid w:val="00AF222A"/>
    <w:rsid w:val="00AF3D54"/>
    <w:rsid w:val="00B00A12"/>
    <w:rsid w:val="00B0279C"/>
    <w:rsid w:val="00B044DD"/>
    <w:rsid w:val="00B11223"/>
    <w:rsid w:val="00B12425"/>
    <w:rsid w:val="00B12C34"/>
    <w:rsid w:val="00B12D8B"/>
    <w:rsid w:val="00B141A4"/>
    <w:rsid w:val="00B14FC3"/>
    <w:rsid w:val="00B17785"/>
    <w:rsid w:val="00B20246"/>
    <w:rsid w:val="00B20A41"/>
    <w:rsid w:val="00B20E47"/>
    <w:rsid w:val="00B22388"/>
    <w:rsid w:val="00B22607"/>
    <w:rsid w:val="00B271EC"/>
    <w:rsid w:val="00B27FC9"/>
    <w:rsid w:val="00B3216F"/>
    <w:rsid w:val="00B32363"/>
    <w:rsid w:val="00B369D1"/>
    <w:rsid w:val="00B36ADB"/>
    <w:rsid w:val="00B37BBC"/>
    <w:rsid w:val="00B533B0"/>
    <w:rsid w:val="00B551ED"/>
    <w:rsid w:val="00B5666B"/>
    <w:rsid w:val="00B573EF"/>
    <w:rsid w:val="00B61AB0"/>
    <w:rsid w:val="00B66415"/>
    <w:rsid w:val="00B70080"/>
    <w:rsid w:val="00B71265"/>
    <w:rsid w:val="00B75B50"/>
    <w:rsid w:val="00B94B68"/>
    <w:rsid w:val="00B967A8"/>
    <w:rsid w:val="00BA2302"/>
    <w:rsid w:val="00BA65AF"/>
    <w:rsid w:val="00BA70CA"/>
    <w:rsid w:val="00BB2408"/>
    <w:rsid w:val="00BB4C12"/>
    <w:rsid w:val="00BB67C8"/>
    <w:rsid w:val="00BC6EB4"/>
    <w:rsid w:val="00BC7111"/>
    <w:rsid w:val="00BD563F"/>
    <w:rsid w:val="00BD6B06"/>
    <w:rsid w:val="00BE3652"/>
    <w:rsid w:val="00BF6C24"/>
    <w:rsid w:val="00C01593"/>
    <w:rsid w:val="00C05B8A"/>
    <w:rsid w:val="00C12A56"/>
    <w:rsid w:val="00C16601"/>
    <w:rsid w:val="00C17D37"/>
    <w:rsid w:val="00C21973"/>
    <w:rsid w:val="00C224B8"/>
    <w:rsid w:val="00C24548"/>
    <w:rsid w:val="00C24918"/>
    <w:rsid w:val="00C26A74"/>
    <w:rsid w:val="00C26E96"/>
    <w:rsid w:val="00C31190"/>
    <w:rsid w:val="00C44760"/>
    <w:rsid w:val="00C462FE"/>
    <w:rsid w:val="00C55A7E"/>
    <w:rsid w:val="00C562B4"/>
    <w:rsid w:val="00C60DEE"/>
    <w:rsid w:val="00C61649"/>
    <w:rsid w:val="00C63452"/>
    <w:rsid w:val="00C63F2F"/>
    <w:rsid w:val="00C730C0"/>
    <w:rsid w:val="00C80582"/>
    <w:rsid w:val="00C81AAD"/>
    <w:rsid w:val="00C84EC4"/>
    <w:rsid w:val="00C8535A"/>
    <w:rsid w:val="00C85AEA"/>
    <w:rsid w:val="00C8640E"/>
    <w:rsid w:val="00C872E2"/>
    <w:rsid w:val="00C9313F"/>
    <w:rsid w:val="00CA0BEA"/>
    <w:rsid w:val="00CA3BC1"/>
    <w:rsid w:val="00CA4CC8"/>
    <w:rsid w:val="00CB0531"/>
    <w:rsid w:val="00CB22E5"/>
    <w:rsid w:val="00CB3CB6"/>
    <w:rsid w:val="00CC1682"/>
    <w:rsid w:val="00CC1BCA"/>
    <w:rsid w:val="00CC7595"/>
    <w:rsid w:val="00CC7C85"/>
    <w:rsid w:val="00CD5A18"/>
    <w:rsid w:val="00CE0FFA"/>
    <w:rsid w:val="00CE77A8"/>
    <w:rsid w:val="00CF17A0"/>
    <w:rsid w:val="00CF3EB9"/>
    <w:rsid w:val="00CF5BBA"/>
    <w:rsid w:val="00CF7456"/>
    <w:rsid w:val="00D0136D"/>
    <w:rsid w:val="00D20370"/>
    <w:rsid w:val="00D21A5E"/>
    <w:rsid w:val="00D22C92"/>
    <w:rsid w:val="00D31545"/>
    <w:rsid w:val="00D36BAD"/>
    <w:rsid w:val="00D420A5"/>
    <w:rsid w:val="00D425A3"/>
    <w:rsid w:val="00D45C0A"/>
    <w:rsid w:val="00D5099E"/>
    <w:rsid w:val="00D56F02"/>
    <w:rsid w:val="00D63736"/>
    <w:rsid w:val="00D63DF4"/>
    <w:rsid w:val="00D72823"/>
    <w:rsid w:val="00D73387"/>
    <w:rsid w:val="00D91756"/>
    <w:rsid w:val="00D93958"/>
    <w:rsid w:val="00DA25B5"/>
    <w:rsid w:val="00DA422B"/>
    <w:rsid w:val="00DA5206"/>
    <w:rsid w:val="00DA64AD"/>
    <w:rsid w:val="00DB5090"/>
    <w:rsid w:val="00DD2FAD"/>
    <w:rsid w:val="00DD5CF7"/>
    <w:rsid w:val="00DE09C8"/>
    <w:rsid w:val="00DE636F"/>
    <w:rsid w:val="00DF1E95"/>
    <w:rsid w:val="00DF6F69"/>
    <w:rsid w:val="00E01E73"/>
    <w:rsid w:val="00E0323A"/>
    <w:rsid w:val="00E058CA"/>
    <w:rsid w:val="00E100D6"/>
    <w:rsid w:val="00E142C3"/>
    <w:rsid w:val="00E16A63"/>
    <w:rsid w:val="00E213D9"/>
    <w:rsid w:val="00E234E5"/>
    <w:rsid w:val="00E2496C"/>
    <w:rsid w:val="00E24F51"/>
    <w:rsid w:val="00E3752E"/>
    <w:rsid w:val="00E42EC7"/>
    <w:rsid w:val="00E454D6"/>
    <w:rsid w:val="00E56BCE"/>
    <w:rsid w:val="00E60435"/>
    <w:rsid w:val="00E62A01"/>
    <w:rsid w:val="00E62ED5"/>
    <w:rsid w:val="00E63E9D"/>
    <w:rsid w:val="00E7126A"/>
    <w:rsid w:val="00E723E9"/>
    <w:rsid w:val="00E72631"/>
    <w:rsid w:val="00E90A66"/>
    <w:rsid w:val="00EA3EBE"/>
    <w:rsid w:val="00EA5128"/>
    <w:rsid w:val="00EA631D"/>
    <w:rsid w:val="00EB3652"/>
    <w:rsid w:val="00EB6464"/>
    <w:rsid w:val="00EC1D68"/>
    <w:rsid w:val="00EC39E8"/>
    <w:rsid w:val="00EC5048"/>
    <w:rsid w:val="00ED1054"/>
    <w:rsid w:val="00ED3BED"/>
    <w:rsid w:val="00EE0ABF"/>
    <w:rsid w:val="00EE1AF7"/>
    <w:rsid w:val="00EE3122"/>
    <w:rsid w:val="00EE3D73"/>
    <w:rsid w:val="00EF1E7B"/>
    <w:rsid w:val="00EF48D3"/>
    <w:rsid w:val="00EF51BF"/>
    <w:rsid w:val="00F02E4A"/>
    <w:rsid w:val="00F04B6E"/>
    <w:rsid w:val="00F1649F"/>
    <w:rsid w:val="00F21D33"/>
    <w:rsid w:val="00F25ADC"/>
    <w:rsid w:val="00F275E3"/>
    <w:rsid w:val="00F3171D"/>
    <w:rsid w:val="00F329B0"/>
    <w:rsid w:val="00F348A3"/>
    <w:rsid w:val="00F36D8A"/>
    <w:rsid w:val="00F44301"/>
    <w:rsid w:val="00F447C2"/>
    <w:rsid w:val="00F47DCC"/>
    <w:rsid w:val="00F51831"/>
    <w:rsid w:val="00F523F1"/>
    <w:rsid w:val="00F53F63"/>
    <w:rsid w:val="00F6147A"/>
    <w:rsid w:val="00F6187A"/>
    <w:rsid w:val="00F63B56"/>
    <w:rsid w:val="00F7076D"/>
    <w:rsid w:val="00F758C0"/>
    <w:rsid w:val="00F764A3"/>
    <w:rsid w:val="00F86505"/>
    <w:rsid w:val="00F93ADD"/>
    <w:rsid w:val="00FA0DEF"/>
    <w:rsid w:val="00FA14D1"/>
    <w:rsid w:val="00FA14E1"/>
    <w:rsid w:val="00FA1CF2"/>
    <w:rsid w:val="00FA5C74"/>
    <w:rsid w:val="00FB28D1"/>
    <w:rsid w:val="00FC336B"/>
    <w:rsid w:val="00FC6838"/>
    <w:rsid w:val="00FD582C"/>
    <w:rsid w:val="00FD719F"/>
    <w:rsid w:val="00FE3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8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4C5E59CAEBCD4337BD77D1CE2EF25F986BD6F517363F409C4995g4RAG" TargetMode="External"/><Relationship Id="rId4" Type="http://schemas.openxmlformats.org/officeDocument/2006/relationships/hyperlink" Target="consultantplus://offline/ref=9C4C5E59CAEBCD4337BD77D1CE2EF25F9F6AD5F6186B3548C545974DA3A114E4692AA605F5ACCBg1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2825</Characters>
  <Application>Microsoft Office Word</Application>
  <DocSecurity>0</DocSecurity>
  <Lines>23</Lines>
  <Paragraphs>6</Paragraphs>
  <ScaleCrop>false</ScaleCrop>
  <Company>Reanimator Extreme Edition</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mzno_2</dc:creator>
  <cp:lastModifiedBy>user</cp:lastModifiedBy>
  <cp:revision>3</cp:revision>
  <dcterms:created xsi:type="dcterms:W3CDTF">2016-08-17T06:17:00Z</dcterms:created>
  <dcterms:modified xsi:type="dcterms:W3CDTF">2016-08-17T08:55:00Z</dcterms:modified>
</cp:coreProperties>
</file>