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="00990FE6">
        <w:rPr>
          <w:rFonts w:eastAsia="Calibri"/>
          <w:b/>
          <w:sz w:val="28"/>
          <w:szCs w:val="28"/>
          <w:lang w:eastAsia="en-US"/>
        </w:rPr>
        <w:t>вне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1029B1">
        <w:rPr>
          <w:b/>
          <w:sz w:val="28"/>
          <w:szCs w:val="28"/>
        </w:rPr>
        <w:t>Навашин</w:t>
      </w:r>
      <w:r w:rsidR="00990FE6">
        <w:rPr>
          <w:b/>
          <w:sz w:val="28"/>
          <w:szCs w:val="28"/>
        </w:rPr>
        <w:t>ская центральная районная больница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(далее – министерство</w:t>
      </w:r>
      <w:r w:rsidR="00CF4E29" w:rsidRPr="002B2038">
        <w:rPr>
          <w:sz w:val="28"/>
          <w:szCs w:val="28"/>
        </w:rPr>
        <w:t xml:space="preserve">) проведена </w:t>
      </w:r>
      <w:r w:rsidR="006A0F05">
        <w:rPr>
          <w:sz w:val="28"/>
          <w:szCs w:val="28"/>
        </w:rPr>
        <w:t>вне</w:t>
      </w:r>
      <w:r w:rsidR="00CF4E29" w:rsidRPr="002B2038">
        <w:rPr>
          <w:sz w:val="28"/>
          <w:szCs w:val="28"/>
        </w:rPr>
        <w:t xml:space="preserve">плановая проверка деятельности ГБУЗ НО </w:t>
      </w:r>
      <w:r w:rsidR="002B2038" w:rsidRPr="002B2038">
        <w:rPr>
          <w:sz w:val="28"/>
          <w:szCs w:val="28"/>
        </w:rPr>
        <w:t>«</w:t>
      </w:r>
      <w:r w:rsidR="001029B1" w:rsidRPr="001029B1">
        <w:rPr>
          <w:sz w:val="28"/>
          <w:szCs w:val="28"/>
        </w:rPr>
        <w:t>Навашинская</w:t>
      </w:r>
      <w:r w:rsidR="00990FE6" w:rsidRPr="00990FE6">
        <w:rPr>
          <w:sz w:val="28"/>
          <w:szCs w:val="28"/>
        </w:rPr>
        <w:t xml:space="preserve"> центральная районная больница</w:t>
      </w:r>
      <w:r w:rsidR="002B2038" w:rsidRPr="002B2038">
        <w:rPr>
          <w:sz w:val="28"/>
          <w:szCs w:val="28"/>
        </w:rPr>
        <w:t>»</w:t>
      </w:r>
      <w:r w:rsidR="00705DDE" w:rsidRPr="002B2038">
        <w:rPr>
          <w:sz w:val="28"/>
          <w:szCs w:val="28"/>
        </w:rPr>
        <w:t xml:space="preserve"> (далее – </w:t>
      </w:r>
      <w:r w:rsidR="001029B1">
        <w:rPr>
          <w:sz w:val="28"/>
          <w:szCs w:val="28"/>
        </w:rPr>
        <w:t>Учреждение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1029B1">
        <w:rPr>
          <w:sz w:val="28"/>
          <w:szCs w:val="28"/>
        </w:rPr>
        <w:t>Учреждения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C3498"/>
    <w:rsid w:val="00031507"/>
    <w:rsid w:val="000D3B8C"/>
    <w:rsid w:val="001029B1"/>
    <w:rsid w:val="00107D2B"/>
    <w:rsid w:val="00156105"/>
    <w:rsid w:val="001564C5"/>
    <w:rsid w:val="00233628"/>
    <w:rsid w:val="002B2038"/>
    <w:rsid w:val="002C0D69"/>
    <w:rsid w:val="00357576"/>
    <w:rsid w:val="00440769"/>
    <w:rsid w:val="00471E5B"/>
    <w:rsid w:val="00497ADC"/>
    <w:rsid w:val="00590421"/>
    <w:rsid w:val="0059230B"/>
    <w:rsid w:val="005F4217"/>
    <w:rsid w:val="0060335E"/>
    <w:rsid w:val="0063340E"/>
    <w:rsid w:val="00683A34"/>
    <w:rsid w:val="006A0F05"/>
    <w:rsid w:val="006C3498"/>
    <w:rsid w:val="00705DDE"/>
    <w:rsid w:val="00816B60"/>
    <w:rsid w:val="0084424D"/>
    <w:rsid w:val="00990FE6"/>
    <w:rsid w:val="009C0995"/>
    <w:rsid w:val="00A8344B"/>
    <w:rsid w:val="00A95416"/>
    <w:rsid w:val="00CE782A"/>
    <w:rsid w:val="00CF4E29"/>
    <w:rsid w:val="00D44DB7"/>
    <w:rsid w:val="00E106EF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2</cp:revision>
  <dcterms:created xsi:type="dcterms:W3CDTF">2016-12-29T08:01:00Z</dcterms:created>
  <dcterms:modified xsi:type="dcterms:W3CDTF">2016-12-29T08:01:00Z</dcterms:modified>
</cp:coreProperties>
</file>